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7A2F" w14:textId="2F9F82FE" w:rsidR="00C273E8" w:rsidRPr="00CF26E8" w:rsidRDefault="001D60E2" w:rsidP="004B4DD1">
      <w:pPr>
        <w:spacing w:after="0"/>
        <w:ind w:right="19"/>
        <w:jc w:val="center"/>
        <w:rPr>
          <w:rFonts w:ascii="Times New Roman" w:hAnsi="Times New Roman" w:cs="Times New Roman"/>
        </w:rPr>
      </w:pPr>
      <w:r w:rsidRPr="00CF26E8">
        <w:rPr>
          <w:rFonts w:ascii="Times New Roman" w:hAnsi="Times New Roman" w:cs="Times New Roman"/>
        </w:rPr>
        <w:t>Madison Redevelopment Commission</w:t>
      </w:r>
    </w:p>
    <w:p w14:paraId="7C7D309E" w14:textId="1D607DA1" w:rsidR="00C273E8" w:rsidRPr="00CF26E8" w:rsidRDefault="006E6883" w:rsidP="00F70034">
      <w:pPr>
        <w:spacing w:after="0"/>
        <w:ind w:right="38"/>
        <w:jc w:val="center"/>
        <w:rPr>
          <w:rFonts w:ascii="Times New Roman" w:hAnsi="Times New Roman" w:cs="Times New Roman"/>
        </w:rPr>
      </w:pPr>
      <w:r>
        <w:rPr>
          <w:rFonts w:ascii="Times New Roman" w:hAnsi="Times New Roman" w:cs="Times New Roman"/>
        </w:rPr>
        <w:t>November 2</w:t>
      </w:r>
      <w:r w:rsidRPr="006E6883">
        <w:rPr>
          <w:rFonts w:ascii="Times New Roman" w:hAnsi="Times New Roman" w:cs="Times New Roman"/>
          <w:vertAlign w:val="superscript"/>
        </w:rPr>
        <w:t>nd</w:t>
      </w:r>
      <w:r w:rsidR="00AF10F7">
        <w:rPr>
          <w:rFonts w:ascii="Times New Roman" w:hAnsi="Times New Roman" w:cs="Times New Roman"/>
        </w:rPr>
        <w:t>,</w:t>
      </w:r>
      <w:r w:rsidR="001D60E2" w:rsidRPr="00CF26E8">
        <w:rPr>
          <w:rFonts w:ascii="Times New Roman" w:hAnsi="Times New Roman" w:cs="Times New Roman"/>
        </w:rPr>
        <w:t xml:space="preserve"> 2021 @ 3:00 pm</w:t>
      </w:r>
    </w:p>
    <w:p w14:paraId="69BF0B8A" w14:textId="77777777" w:rsidR="00C273E8" w:rsidRPr="00CF26E8" w:rsidRDefault="001D60E2" w:rsidP="00F70034">
      <w:pPr>
        <w:spacing w:after="281"/>
        <w:jc w:val="center"/>
        <w:rPr>
          <w:rFonts w:ascii="Times New Roman" w:hAnsi="Times New Roman" w:cs="Times New Roman"/>
        </w:rPr>
      </w:pPr>
      <w:r w:rsidRPr="00CF26E8">
        <w:rPr>
          <w:rFonts w:ascii="Times New Roman" w:hAnsi="Times New Roman" w:cs="Times New Roman"/>
        </w:rPr>
        <w:t>Minutes</w:t>
      </w:r>
    </w:p>
    <w:p w14:paraId="298A077D" w14:textId="18E5EBCF" w:rsidR="009A35F0" w:rsidRPr="00CF26E8" w:rsidRDefault="009A35F0" w:rsidP="009A35F0">
      <w:pPr>
        <w:pStyle w:val="ListParagraph"/>
        <w:numPr>
          <w:ilvl w:val="0"/>
          <w:numId w:val="2"/>
        </w:numPr>
        <w:spacing w:after="280" w:line="249" w:lineRule="auto"/>
        <w:ind w:right="480"/>
        <w:jc w:val="both"/>
        <w:rPr>
          <w:rFonts w:ascii="Times New Roman" w:hAnsi="Times New Roman" w:cs="Times New Roman"/>
        </w:rPr>
      </w:pPr>
      <w:r w:rsidRPr="00CF26E8">
        <w:rPr>
          <w:rFonts w:ascii="Times New Roman" w:hAnsi="Times New Roman" w:cs="Times New Roman"/>
        </w:rPr>
        <w:t>Call to order at 3:00 pm by</w:t>
      </w:r>
      <w:r>
        <w:rPr>
          <w:rFonts w:ascii="Times New Roman" w:hAnsi="Times New Roman" w:cs="Times New Roman"/>
        </w:rPr>
        <w:t xml:space="preserve"> </w:t>
      </w:r>
      <w:r w:rsidR="00E42946">
        <w:rPr>
          <w:rFonts w:ascii="Times New Roman" w:hAnsi="Times New Roman" w:cs="Times New Roman"/>
        </w:rPr>
        <w:t>Dan Hughes</w:t>
      </w:r>
      <w:r w:rsidRPr="00F44D29">
        <w:rPr>
          <w:rFonts w:ascii="Times New Roman" w:hAnsi="Times New Roman" w:cs="Times New Roman"/>
        </w:rPr>
        <w:t>: Other Board Members attending:</w:t>
      </w:r>
      <w:r w:rsidR="00E42946">
        <w:rPr>
          <w:rFonts w:ascii="Times New Roman" w:hAnsi="Times New Roman" w:cs="Times New Roman"/>
        </w:rPr>
        <w:t xml:space="preserve"> </w:t>
      </w:r>
      <w:r w:rsidR="002F1AFB" w:rsidRPr="002F1AFB">
        <w:rPr>
          <w:rFonts w:ascii="Times New Roman" w:hAnsi="Times New Roman" w:cs="Times New Roman"/>
        </w:rPr>
        <w:t xml:space="preserve">Carey Strouse </w:t>
      </w:r>
      <w:r w:rsidRPr="002F1AFB">
        <w:rPr>
          <w:rFonts w:ascii="Times New Roman" w:hAnsi="Times New Roman" w:cs="Times New Roman"/>
        </w:rPr>
        <w:t>and Jeff Studebaker.</w:t>
      </w:r>
      <w:r w:rsidR="002F1AFB" w:rsidRPr="002F1AFB">
        <w:rPr>
          <w:rFonts w:ascii="Times New Roman" w:hAnsi="Times New Roman" w:cs="Times New Roman"/>
        </w:rPr>
        <w:t xml:space="preserve"> </w:t>
      </w:r>
      <w:r w:rsidRPr="002F1AFB">
        <w:rPr>
          <w:rFonts w:ascii="Times New Roman" w:hAnsi="Times New Roman" w:cs="Times New Roman"/>
        </w:rPr>
        <w:t>Michael Gassaway</w:t>
      </w:r>
      <w:r w:rsidR="00E42946">
        <w:rPr>
          <w:rFonts w:ascii="Times New Roman" w:hAnsi="Times New Roman" w:cs="Times New Roman"/>
        </w:rPr>
        <w:t xml:space="preserve">, Joe Craig and John Grote </w:t>
      </w:r>
      <w:r w:rsidR="002F1AFB" w:rsidRPr="002F1AFB">
        <w:rPr>
          <w:rFonts w:ascii="Times New Roman" w:hAnsi="Times New Roman" w:cs="Times New Roman"/>
        </w:rPr>
        <w:t>w</w:t>
      </w:r>
      <w:r w:rsidR="00E42946">
        <w:rPr>
          <w:rFonts w:ascii="Times New Roman" w:hAnsi="Times New Roman" w:cs="Times New Roman"/>
        </w:rPr>
        <w:t>ere</w:t>
      </w:r>
      <w:r w:rsidR="002F1AFB" w:rsidRPr="002F1AFB">
        <w:rPr>
          <w:rFonts w:ascii="Times New Roman" w:hAnsi="Times New Roman" w:cs="Times New Roman"/>
        </w:rPr>
        <w:t xml:space="preserve"> </w:t>
      </w:r>
      <w:r w:rsidRPr="002F1AFB">
        <w:rPr>
          <w:rFonts w:ascii="Times New Roman" w:hAnsi="Times New Roman" w:cs="Times New Roman"/>
        </w:rPr>
        <w:t>absent.</w:t>
      </w:r>
      <w:r>
        <w:rPr>
          <w:rFonts w:ascii="Times New Roman" w:hAnsi="Times New Roman" w:cs="Times New Roman"/>
        </w:rPr>
        <w:t xml:space="preserve">  </w:t>
      </w:r>
      <w:r w:rsidRPr="00CF26E8">
        <w:rPr>
          <w:rFonts w:ascii="Times New Roman" w:hAnsi="Times New Roman" w:cs="Times New Roman"/>
        </w:rPr>
        <w:t xml:space="preserve">Others attending: Mayor </w:t>
      </w:r>
      <w:r w:rsidR="00DD6170">
        <w:rPr>
          <w:rFonts w:ascii="Times New Roman" w:hAnsi="Times New Roman" w:cs="Times New Roman"/>
        </w:rPr>
        <w:t xml:space="preserve">Bob </w:t>
      </w:r>
      <w:r w:rsidRPr="00CF26E8">
        <w:rPr>
          <w:rFonts w:ascii="Times New Roman" w:hAnsi="Times New Roman" w:cs="Times New Roman"/>
        </w:rPr>
        <w:t>Courtney</w:t>
      </w:r>
      <w:r>
        <w:rPr>
          <w:rFonts w:ascii="Times New Roman" w:hAnsi="Times New Roman" w:cs="Times New Roman"/>
        </w:rPr>
        <w:t xml:space="preserve">, </w:t>
      </w:r>
      <w:r w:rsidR="003D2804">
        <w:rPr>
          <w:rFonts w:ascii="Times New Roman" w:hAnsi="Times New Roman" w:cs="Times New Roman"/>
        </w:rPr>
        <w:t>Deputy Mayor Mindy McGee, Attorney Joe Jenner, Clerk Treasurer Rick Berry, Financial Advisor Parker Criswell</w:t>
      </w:r>
      <w:r w:rsidR="003174CF">
        <w:rPr>
          <w:rFonts w:ascii="Times New Roman" w:hAnsi="Times New Roman" w:cs="Times New Roman"/>
        </w:rPr>
        <w:t xml:space="preserve"> and Alyssa Foltz. </w:t>
      </w:r>
      <w:r w:rsidRPr="00CF26E8">
        <w:rPr>
          <w:rFonts w:ascii="Times New Roman" w:hAnsi="Times New Roman" w:cs="Times New Roman"/>
        </w:rPr>
        <w:t xml:space="preserve"> </w:t>
      </w:r>
    </w:p>
    <w:p w14:paraId="5E816517" w14:textId="77777777" w:rsidR="007A5527" w:rsidRPr="00CF26E8" w:rsidRDefault="007A5527" w:rsidP="00F70034">
      <w:pPr>
        <w:pStyle w:val="ListParagraph"/>
        <w:spacing w:after="280" w:line="249" w:lineRule="auto"/>
        <w:ind w:left="734" w:right="480"/>
        <w:jc w:val="both"/>
        <w:rPr>
          <w:rFonts w:ascii="Times New Roman" w:hAnsi="Times New Roman" w:cs="Times New Roman"/>
        </w:rPr>
      </w:pPr>
    </w:p>
    <w:p w14:paraId="268E27D6" w14:textId="5F29C901" w:rsidR="001D60E2" w:rsidRPr="00CF26E8" w:rsidRDefault="00795B28" w:rsidP="00F70034">
      <w:pPr>
        <w:pStyle w:val="ListParagraph"/>
        <w:numPr>
          <w:ilvl w:val="0"/>
          <w:numId w:val="2"/>
        </w:numPr>
        <w:spacing w:after="280" w:line="249" w:lineRule="auto"/>
        <w:jc w:val="both"/>
        <w:rPr>
          <w:rFonts w:ascii="Times New Roman" w:hAnsi="Times New Roman" w:cs="Times New Roman"/>
        </w:rPr>
      </w:pPr>
      <w:r>
        <w:rPr>
          <w:rFonts w:ascii="Times New Roman" w:hAnsi="Times New Roman" w:cs="Times New Roman"/>
        </w:rPr>
        <w:t>Motion for a</w:t>
      </w:r>
      <w:r w:rsidR="001D60E2" w:rsidRPr="00CF26E8">
        <w:rPr>
          <w:rFonts w:ascii="Times New Roman" w:hAnsi="Times New Roman" w:cs="Times New Roman"/>
        </w:rPr>
        <w:t xml:space="preserve">pproval of minutes from </w:t>
      </w:r>
      <w:r w:rsidR="00E42946">
        <w:rPr>
          <w:rFonts w:ascii="Times New Roman" w:hAnsi="Times New Roman" w:cs="Times New Roman"/>
        </w:rPr>
        <w:t>October 14</w:t>
      </w:r>
      <w:r w:rsidR="00E42946" w:rsidRPr="00E42946">
        <w:rPr>
          <w:rFonts w:ascii="Times New Roman" w:hAnsi="Times New Roman" w:cs="Times New Roman"/>
          <w:vertAlign w:val="superscript"/>
        </w:rPr>
        <w:t>th</w:t>
      </w:r>
      <w:r w:rsidR="00E42946">
        <w:rPr>
          <w:rFonts w:ascii="Times New Roman" w:hAnsi="Times New Roman" w:cs="Times New Roman"/>
        </w:rPr>
        <w:t>,</w:t>
      </w:r>
      <w:r w:rsidR="001D60E2" w:rsidRPr="00CF26E8">
        <w:rPr>
          <w:rFonts w:ascii="Times New Roman" w:hAnsi="Times New Roman" w:cs="Times New Roman"/>
        </w:rPr>
        <w:t xml:space="preserve"> 202</w:t>
      </w:r>
      <w:r w:rsidR="006D62A2" w:rsidRPr="00CF26E8">
        <w:rPr>
          <w:rFonts w:ascii="Times New Roman" w:hAnsi="Times New Roman" w:cs="Times New Roman"/>
        </w:rPr>
        <w:t>1</w:t>
      </w:r>
      <w:r w:rsidR="001D60E2" w:rsidRPr="00CF26E8">
        <w:rPr>
          <w:rFonts w:ascii="Times New Roman" w:hAnsi="Times New Roman" w:cs="Times New Roman"/>
        </w:rPr>
        <w:t xml:space="preserve">: </w:t>
      </w:r>
      <w:r>
        <w:rPr>
          <w:rFonts w:ascii="Times New Roman" w:hAnsi="Times New Roman" w:cs="Times New Roman"/>
        </w:rPr>
        <w:t>M</w:t>
      </w:r>
      <w:r w:rsidR="001D60E2" w:rsidRPr="00CF26E8">
        <w:rPr>
          <w:rFonts w:ascii="Times New Roman" w:hAnsi="Times New Roman" w:cs="Times New Roman"/>
        </w:rPr>
        <w:t>otion to approve by</w:t>
      </w:r>
      <w:r w:rsidR="00926E52">
        <w:rPr>
          <w:rFonts w:ascii="Times New Roman" w:hAnsi="Times New Roman" w:cs="Times New Roman"/>
        </w:rPr>
        <w:t xml:space="preserve"> </w:t>
      </w:r>
      <w:r w:rsidR="003D2804">
        <w:rPr>
          <w:rFonts w:ascii="Times New Roman" w:hAnsi="Times New Roman" w:cs="Times New Roman"/>
        </w:rPr>
        <w:t>Studebaker</w:t>
      </w:r>
      <w:r w:rsidR="001D60E2" w:rsidRPr="00CF26E8">
        <w:rPr>
          <w:rFonts w:ascii="Times New Roman" w:hAnsi="Times New Roman" w:cs="Times New Roman"/>
        </w:rPr>
        <w:t>, 2</w:t>
      </w:r>
      <w:r w:rsidR="001D60E2" w:rsidRPr="00E42946">
        <w:rPr>
          <w:rFonts w:ascii="Times New Roman" w:hAnsi="Times New Roman" w:cs="Times New Roman"/>
          <w:vertAlign w:val="superscript"/>
        </w:rPr>
        <w:t>nd</w:t>
      </w:r>
      <w:r w:rsidR="00E42946">
        <w:rPr>
          <w:rFonts w:ascii="Times New Roman" w:hAnsi="Times New Roman" w:cs="Times New Roman"/>
        </w:rPr>
        <w:t xml:space="preserve"> by </w:t>
      </w:r>
      <w:r w:rsidR="003D2804">
        <w:rPr>
          <w:rFonts w:ascii="Times New Roman" w:hAnsi="Times New Roman" w:cs="Times New Roman"/>
        </w:rPr>
        <w:t>Strouse</w:t>
      </w:r>
      <w:r w:rsidR="001D60E2" w:rsidRPr="003E1DA4">
        <w:rPr>
          <w:rFonts w:ascii="Times New Roman" w:hAnsi="Times New Roman" w:cs="Times New Roman"/>
        </w:rPr>
        <w:t>;</w:t>
      </w:r>
      <w:r w:rsidR="001D60E2" w:rsidRPr="00CF26E8">
        <w:rPr>
          <w:rFonts w:ascii="Times New Roman" w:hAnsi="Times New Roman" w:cs="Times New Roman"/>
        </w:rPr>
        <w:t xml:space="preserve"> all voted in favor.</w:t>
      </w:r>
    </w:p>
    <w:p w14:paraId="13B24FE8" w14:textId="7620711C" w:rsidR="00C273E8" w:rsidRDefault="001D60E2" w:rsidP="008118E7">
      <w:pPr>
        <w:pStyle w:val="ListParagraph"/>
        <w:numPr>
          <w:ilvl w:val="0"/>
          <w:numId w:val="2"/>
        </w:numPr>
        <w:spacing w:after="280" w:line="249" w:lineRule="auto"/>
        <w:jc w:val="both"/>
        <w:rPr>
          <w:rFonts w:ascii="Times New Roman" w:hAnsi="Times New Roman" w:cs="Times New Roman"/>
        </w:rPr>
      </w:pPr>
      <w:r w:rsidRPr="008118E7">
        <w:rPr>
          <w:rFonts w:ascii="Times New Roman" w:hAnsi="Times New Roman" w:cs="Times New Roman"/>
        </w:rPr>
        <w:t>Claims</w:t>
      </w:r>
      <w:r w:rsidR="00E1271B" w:rsidRPr="008118E7">
        <w:rPr>
          <w:rFonts w:ascii="Times New Roman" w:hAnsi="Times New Roman" w:cs="Times New Roman"/>
        </w:rPr>
        <w:t xml:space="preserve"> Approval: </w:t>
      </w:r>
      <w:r w:rsidR="000C4B68">
        <w:rPr>
          <w:rFonts w:ascii="Times New Roman" w:hAnsi="Times New Roman" w:cs="Times New Roman"/>
        </w:rPr>
        <w:t>M</w:t>
      </w:r>
      <w:r w:rsidR="00E1271B" w:rsidRPr="008118E7">
        <w:rPr>
          <w:rFonts w:ascii="Times New Roman" w:hAnsi="Times New Roman" w:cs="Times New Roman"/>
        </w:rPr>
        <w:t>otion to approve by</w:t>
      </w:r>
      <w:r w:rsidR="002F1AFB">
        <w:rPr>
          <w:rFonts w:ascii="Times New Roman" w:hAnsi="Times New Roman" w:cs="Times New Roman"/>
        </w:rPr>
        <w:t xml:space="preserve"> </w:t>
      </w:r>
      <w:r w:rsidR="003D2804">
        <w:rPr>
          <w:rFonts w:ascii="Times New Roman" w:hAnsi="Times New Roman" w:cs="Times New Roman"/>
        </w:rPr>
        <w:t>Strouse</w:t>
      </w:r>
      <w:r w:rsidR="00E1271B" w:rsidRPr="008118E7">
        <w:rPr>
          <w:rFonts w:ascii="Times New Roman" w:hAnsi="Times New Roman" w:cs="Times New Roman"/>
        </w:rPr>
        <w:t>2</w:t>
      </w:r>
      <w:r w:rsidR="00E1271B" w:rsidRPr="008118E7">
        <w:rPr>
          <w:rFonts w:ascii="Times New Roman" w:hAnsi="Times New Roman" w:cs="Times New Roman"/>
          <w:vertAlign w:val="superscript"/>
        </w:rPr>
        <w:t>nd</w:t>
      </w:r>
      <w:r w:rsidR="00E1271B" w:rsidRPr="008118E7">
        <w:rPr>
          <w:rFonts w:ascii="Times New Roman" w:hAnsi="Times New Roman" w:cs="Times New Roman"/>
        </w:rPr>
        <w:t xml:space="preserve"> by</w:t>
      </w:r>
      <w:r w:rsidR="00E42946">
        <w:rPr>
          <w:rFonts w:ascii="Times New Roman" w:hAnsi="Times New Roman" w:cs="Times New Roman"/>
        </w:rPr>
        <w:t xml:space="preserve"> </w:t>
      </w:r>
      <w:r w:rsidR="003D2804">
        <w:rPr>
          <w:rFonts w:ascii="Times New Roman" w:hAnsi="Times New Roman" w:cs="Times New Roman"/>
        </w:rPr>
        <w:t>Studebaker</w:t>
      </w:r>
      <w:r w:rsidR="00E1271B" w:rsidRPr="008118E7">
        <w:rPr>
          <w:rFonts w:ascii="Times New Roman" w:hAnsi="Times New Roman" w:cs="Times New Roman"/>
        </w:rPr>
        <w:t>; all voted in favor</w:t>
      </w:r>
      <w:r w:rsidR="006E7C0E" w:rsidRPr="008118E7">
        <w:rPr>
          <w:rFonts w:ascii="Times New Roman" w:hAnsi="Times New Roman" w:cs="Times New Roman"/>
        </w:rPr>
        <w:t>.</w:t>
      </w:r>
    </w:p>
    <w:p w14:paraId="22112D6E" w14:textId="77777777" w:rsidR="008118E7" w:rsidRPr="008118E7" w:rsidRDefault="008118E7" w:rsidP="008118E7">
      <w:pPr>
        <w:pStyle w:val="ListParagraph"/>
        <w:spacing w:after="280" w:line="249" w:lineRule="auto"/>
        <w:ind w:left="734"/>
        <w:jc w:val="both"/>
        <w:rPr>
          <w:rFonts w:ascii="Times New Roman" w:hAnsi="Times New Roman" w:cs="Times New Roman"/>
        </w:rPr>
      </w:pPr>
    </w:p>
    <w:p w14:paraId="6B84E702" w14:textId="6E70D295" w:rsidR="000C6B8C" w:rsidRDefault="000C6B8C" w:rsidP="00F70034">
      <w:pPr>
        <w:pStyle w:val="ListParagraph"/>
        <w:numPr>
          <w:ilvl w:val="0"/>
          <w:numId w:val="3"/>
        </w:numPr>
        <w:spacing w:after="341" w:line="249" w:lineRule="auto"/>
        <w:jc w:val="both"/>
        <w:rPr>
          <w:rFonts w:ascii="Times New Roman" w:hAnsi="Times New Roman" w:cs="Times New Roman"/>
        </w:rPr>
      </w:pPr>
      <w:r>
        <w:rPr>
          <w:rFonts w:ascii="Times New Roman" w:hAnsi="Times New Roman" w:cs="Times New Roman"/>
        </w:rPr>
        <w:t xml:space="preserve">Old Business </w:t>
      </w:r>
    </w:p>
    <w:p w14:paraId="794B944A" w14:textId="64042258" w:rsidR="00F44D29" w:rsidRDefault="00F44D29" w:rsidP="00F44D29">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Monthly Financial Plan</w:t>
      </w:r>
    </w:p>
    <w:p w14:paraId="0DA662FD" w14:textId="453E4E98" w:rsidR="000C5DCC" w:rsidRDefault="00C75CE2"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 </w:t>
      </w:r>
      <w:r w:rsidR="003D2804">
        <w:rPr>
          <w:rFonts w:ascii="Times New Roman" w:hAnsi="Times New Roman" w:cs="Times New Roman"/>
        </w:rPr>
        <w:t xml:space="preserve">Criswell stated that ton page 6, monthly cash flow, any projects originally planned in 2021 their system keeps in in 2021, but they will roll over into 2022. </w:t>
      </w:r>
    </w:p>
    <w:p w14:paraId="0259F93C" w14:textId="30DC04FE" w:rsidR="003D2804" w:rsidRDefault="003D2804"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Courtney stated that a lot of the capital expenditures were place holders and fluid.  There is about 1.9 million dollars of potential capital outlays.  Anything that has not been spent in 2021 appears to have been spent in December, where in fact most of those capital outlays are 2022.  With READI grant being introduced this summer, it </w:t>
      </w:r>
      <w:r w:rsidR="00B73C3E">
        <w:rPr>
          <w:rFonts w:ascii="Times New Roman" w:hAnsi="Times New Roman" w:cs="Times New Roman"/>
        </w:rPr>
        <w:t>led</w:t>
      </w:r>
      <w:r>
        <w:rPr>
          <w:rFonts w:ascii="Times New Roman" w:hAnsi="Times New Roman" w:cs="Times New Roman"/>
        </w:rPr>
        <w:t xml:space="preserve"> us down another path.  Which caused us to give another thought as to what projects we want to do. </w:t>
      </w:r>
    </w:p>
    <w:p w14:paraId="5C25E493" w14:textId="3E7FAB71" w:rsidR="00F44D29" w:rsidRDefault="00F44D29" w:rsidP="00F44D29">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READI Grant Update</w:t>
      </w:r>
    </w:p>
    <w:p w14:paraId="43369FED" w14:textId="7EA5F7EE" w:rsidR="003D2804" w:rsidRPr="003D2804" w:rsidRDefault="003D2804" w:rsidP="003D2804">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Courtney stated that we submitted two plans as stated before Destination and Workforce.  We submitted both of those plans which included about 15 to 16 plans split between the downtown and the hilltop.  When we were working with their destination READI plan we went through and start4ed refining our Destination plan.  We will be meeting with the RDA prior to the presentation to the IEDC in December.  By the end of the </w:t>
      </w:r>
      <w:r w:rsidR="00734E85">
        <w:rPr>
          <w:rFonts w:ascii="Times New Roman" w:hAnsi="Times New Roman" w:cs="Times New Roman"/>
        </w:rPr>
        <w:t>year,</w:t>
      </w:r>
      <w:r>
        <w:rPr>
          <w:rFonts w:ascii="Times New Roman" w:hAnsi="Times New Roman" w:cs="Times New Roman"/>
        </w:rPr>
        <w:t xml:space="preserve"> we should receive some type of updated from the state.</w:t>
      </w:r>
      <w:r w:rsidR="00734E85">
        <w:rPr>
          <w:rFonts w:ascii="Times New Roman" w:hAnsi="Times New Roman" w:cs="Times New Roman"/>
        </w:rPr>
        <w:t xml:space="preserve">  </w:t>
      </w:r>
      <w:r>
        <w:rPr>
          <w:rFonts w:ascii="Times New Roman" w:hAnsi="Times New Roman" w:cs="Times New Roman"/>
        </w:rPr>
        <w:t xml:space="preserve"> </w:t>
      </w:r>
    </w:p>
    <w:p w14:paraId="095A60AE" w14:textId="66DAEAED" w:rsidR="007F6718" w:rsidRDefault="007F6718" w:rsidP="007F6718">
      <w:pPr>
        <w:pStyle w:val="ListParagraph"/>
        <w:numPr>
          <w:ilvl w:val="0"/>
          <w:numId w:val="2"/>
        </w:numPr>
        <w:spacing w:after="280" w:line="249" w:lineRule="auto"/>
        <w:jc w:val="both"/>
        <w:rPr>
          <w:rFonts w:ascii="Times New Roman" w:hAnsi="Times New Roman" w:cs="Times New Roman"/>
        </w:rPr>
      </w:pPr>
      <w:bookmarkStart w:id="0" w:name="_Hlk65590813"/>
      <w:r w:rsidRPr="007F6718">
        <w:rPr>
          <w:rFonts w:ascii="Times New Roman" w:hAnsi="Times New Roman" w:cs="Times New Roman"/>
        </w:rPr>
        <w:t xml:space="preserve">New Business: </w:t>
      </w:r>
    </w:p>
    <w:p w14:paraId="77737031" w14:textId="40256C68" w:rsidR="003D2804" w:rsidRDefault="003D2804" w:rsidP="003D2804">
      <w:pPr>
        <w:pStyle w:val="ListParagraph"/>
        <w:numPr>
          <w:ilvl w:val="1"/>
          <w:numId w:val="2"/>
        </w:numPr>
        <w:spacing w:after="280" w:line="249" w:lineRule="auto"/>
        <w:jc w:val="both"/>
        <w:rPr>
          <w:rFonts w:ascii="Times New Roman" w:hAnsi="Times New Roman" w:cs="Times New Roman"/>
        </w:rPr>
      </w:pPr>
      <w:r>
        <w:rPr>
          <w:rFonts w:ascii="Times New Roman" w:hAnsi="Times New Roman" w:cs="Times New Roman"/>
        </w:rPr>
        <w:t xml:space="preserve">TIF Annual Creation Tax Impact Statement </w:t>
      </w:r>
    </w:p>
    <w:p w14:paraId="6871E727" w14:textId="5464E8C4" w:rsidR="00734E85" w:rsidRDefault="00734E85" w:rsidP="00734E85">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Parker went through the presentation showing where we currently are and what is projected for year end.  Due to the RDC and RIF Madison has been able to collect an additional $884,980 this year in TIF funds.  Madison’s TIF margin is $0.47.  This is due to TIF not being constrained by the State’s allowable annual property tax levy.  </w:t>
      </w:r>
    </w:p>
    <w:p w14:paraId="3E4299D8" w14:textId="065DC63F" w:rsidR="00734E85" w:rsidRDefault="00734E85" w:rsidP="00734E85">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Mayor Courtney </w:t>
      </w:r>
      <w:r w:rsidR="00593DA8">
        <w:rPr>
          <w:rFonts w:ascii="Times New Roman" w:hAnsi="Times New Roman" w:cs="Times New Roman"/>
        </w:rPr>
        <w:t>stated</w:t>
      </w:r>
      <w:r>
        <w:rPr>
          <w:rFonts w:ascii="Times New Roman" w:hAnsi="Times New Roman" w:cs="Times New Roman"/>
        </w:rPr>
        <w:t xml:space="preserve"> that the </w:t>
      </w:r>
      <w:r w:rsidR="00B73C3E">
        <w:rPr>
          <w:rFonts w:ascii="Times New Roman" w:hAnsi="Times New Roman" w:cs="Times New Roman"/>
        </w:rPr>
        <w:t xml:space="preserve">per the </w:t>
      </w:r>
      <w:r>
        <w:rPr>
          <w:rFonts w:ascii="Times New Roman" w:hAnsi="Times New Roman" w:cs="Times New Roman"/>
        </w:rPr>
        <w:t xml:space="preserve">Notice to taxpayers that was sent out </w:t>
      </w:r>
      <w:r w:rsidR="00B73C3E">
        <w:rPr>
          <w:rFonts w:ascii="Times New Roman" w:hAnsi="Times New Roman" w:cs="Times New Roman"/>
        </w:rPr>
        <w:t xml:space="preserve">there were no questions received. </w:t>
      </w:r>
    </w:p>
    <w:p w14:paraId="424C6EED" w14:textId="3E84D7AC" w:rsidR="00734E85" w:rsidRDefault="00734E85" w:rsidP="00734E85">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Studebaker asked </w:t>
      </w:r>
      <w:r w:rsidR="00593DA8">
        <w:rPr>
          <w:rFonts w:ascii="Times New Roman" w:hAnsi="Times New Roman" w:cs="Times New Roman"/>
        </w:rPr>
        <w:t>is it fair to assume that would have the $884 existed without TIF</w:t>
      </w:r>
    </w:p>
    <w:p w14:paraId="0952A7C5" w14:textId="439C5293" w:rsidR="00593DA8" w:rsidRDefault="00593DA8" w:rsidP="00734E85">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Criswell stated that is up in the air. </w:t>
      </w:r>
    </w:p>
    <w:p w14:paraId="49170276" w14:textId="18338C36" w:rsidR="006B1353" w:rsidRDefault="007F6718" w:rsidP="008118E7">
      <w:pPr>
        <w:pStyle w:val="ListParagraph"/>
        <w:numPr>
          <w:ilvl w:val="0"/>
          <w:numId w:val="2"/>
        </w:numPr>
        <w:spacing w:after="280" w:line="249" w:lineRule="auto"/>
        <w:jc w:val="both"/>
        <w:rPr>
          <w:rFonts w:ascii="Times New Roman" w:hAnsi="Times New Roman" w:cs="Times New Roman"/>
        </w:rPr>
      </w:pPr>
      <w:r w:rsidRPr="008118E7">
        <w:rPr>
          <w:rFonts w:ascii="Times New Roman" w:hAnsi="Times New Roman" w:cs="Times New Roman"/>
        </w:rPr>
        <w:t xml:space="preserve">City Matters/Updates-Mayor Courtney  </w:t>
      </w:r>
    </w:p>
    <w:p w14:paraId="02AA15A9" w14:textId="1E164516" w:rsidR="008118E7" w:rsidRPr="00B73C3E" w:rsidRDefault="00593DA8" w:rsidP="00B73C3E">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Mayor </w:t>
      </w:r>
      <w:r w:rsidR="00B73C3E">
        <w:rPr>
          <w:rFonts w:ascii="Times New Roman" w:hAnsi="Times New Roman" w:cs="Times New Roman"/>
        </w:rPr>
        <w:t>confirmed</w:t>
      </w:r>
      <w:r>
        <w:rPr>
          <w:rFonts w:ascii="Times New Roman" w:hAnsi="Times New Roman" w:cs="Times New Roman"/>
        </w:rPr>
        <w:t xml:space="preserve"> with Parker </w:t>
      </w:r>
      <w:r w:rsidR="00B73C3E">
        <w:rPr>
          <w:rFonts w:ascii="Times New Roman" w:hAnsi="Times New Roman" w:cs="Times New Roman"/>
        </w:rPr>
        <w:t xml:space="preserve">that </w:t>
      </w:r>
      <w:r>
        <w:rPr>
          <w:rFonts w:ascii="Times New Roman" w:hAnsi="Times New Roman" w:cs="Times New Roman"/>
        </w:rPr>
        <w:t>we are scheduled on Monday to adopt the Super ATV new plan by the Plan Commission</w:t>
      </w:r>
      <w:r w:rsidR="00B73C3E">
        <w:rPr>
          <w:rFonts w:ascii="Times New Roman" w:hAnsi="Times New Roman" w:cs="Times New Roman"/>
        </w:rPr>
        <w:t xml:space="preserve"> as well as the division of parcels on Shun </w:t>
      </w:r>
      <w:r>
        <w:rPr>
          <w:rFonts w:ascii="Times New Roman" w:hAnsi="Times New Roman" w:cs="Times New Roman"/>
        </w:rPr>
        <w:t>Pike</w:t>
      </w:r>
      <w:r w:rsidR="00B73C3E">
        <w:rPr>
          <w:rFonts w:ascii="Times New Roman" w:hAnsi="Times New Roman" w:cs="Times New Roman"/>
        </w:rPr>
        <w:t xml:space="preserve"> Road</w:t>
      </w:r>
      <w:r w:rsidR="00AA1498">
        <w:rPr>
          <w:rFonts w:ascii="Times New Roman" w:hAnsi="Times New Roman" w:cs="Times New Roman"/>
        </w:rPr>
        <w:t xml:space="preserve">.  </w:t>
      </w:r>
      <w:r w:rsidR="00CB59C6">
        <w:rPr>
          <w:rFonts w:ascii="Times New Roman" w:hAnsi="Times New Roman" w:cs="Times New Roman"/>
        </w:rPr>
        <w:t>W</w:t>
      </w:r>
      <w:r w:rsidR="00AA1498">
        <w:rPr>
          <w:rFonts w:ascii="Times New Roman" w:hAnsi="Times New Roman" w:cs="Times New Roman"/>
        </w:rPr>
        <w:t>e h</w:t>
      </w:r>
      <w:r w:rsidR="00B73C3E">
        <w:rPr>
          <w:rFonts w:ascii="Times New Roman" w:hAnsi="Times New Roman" w:cs="Times New Roman"/>
        </w:rPr>
        <w:t>ad</w:t>
      </w:r>
      <w:r w:rsidR="00AA1498">
        <w:rPr>
          <w:rFonts w:ascii="Times New Roman" w:hAnsi="Times New Roman" w:cs="Times New Roman"/>
        </w:rPr>
        <w:t xml:space="preserve"> the </w:t>
      </w:r>
      <w:r w:rsidR="00B73C3E">
        <w:rPr>
          <w:rFonts w:ascii="Times New Roman" w:hAnsi="Times New Roman" w:cs="Times New Roman"/>
        </w:rPr>
        <w:t>groundbreaking</w:t>
      </w:r>
      <w:r w:rsidR="00AA1498">
        <w:rPr>
          <w:rFonts w:ascii="Times New Roman" w:hAnsi="Times New Roman" w:cs="Times New Roman"/>
        </w:rPr>
        <w:t xml:space="preserve"> of Crystal Beach, which go</w:t>
      </w:r>
      <w:r w:rsidR="00B73C3E" w:rsidRPr="00B73C3E">
        <w:rPr>
          <w:rFonts w:ascii="Times New Roman" w:hAnsi="Times New Roman" w:cs="Times New Roman"/>
        </w:rPr>
        <w:t>t</w:t>
      </w:r>
      <w:r w:rsidR="00AA1498" w:rsidRPr="00B73C3E">
        <w:rPr>
          <w:rFonts w:ascii="Times New Roman" w:hAnsi="Times New Roman" w:cs="Times New Roman"/>
        </w:rPr>
        <w:t xml:space="preserve"> off to a good start.  That is a 2.7-million-dollar project.  They are expected to deliver us the pool by May the 13</w:t>
      </w:r>
      <w:r w:rsidR="00AA1498" w:rsidRPr="00B73C3E">
        <w:rPr>
          <w:rFonts w:ascii="Times New Roman" w:hAnsi="Times New Roman" w:cs="Times New Roman"/>
          <w:vertAlign w:val="superscript"/>
        </w:rPr>
        <w:t>th</w:t>
      </w:r>
      <w:r w:rsidR="00AA1498" w:rsidRPr="00B73C3E">
        <w:rPr>
          <w:rFonts w:ascii="Times New Roman" w:hAnsi="Times New Roman" w:cs="Times New Roman"/>
        </w:rPr>
        <w:t>, so we can open on Memorial Day weekend.  We are happy to see that project take off.  It will be very busy this 4</w:t>
      </w:r>
      <w:r w:rsidR="00AA1498" w:rsidRPr="00B73C3E">
        <w:rPr>
          <w:rFonts w:ascii="Times New Roman" w:hAnsi="Times New Roman" w:cs="Times New Roman"/>
          <w:vertAlign w:val="superscript"/>
        </w:rPr>
        <w:t>th</w:t>
      </w:r>
      <w:r w:rsidR="00AA1498" w:rsidRPr="00B73C3E">
        <w:rPr>
          <w:rFonts w:ascii="Times New Roman" w:hAnsi="Times New Roman" w:cs="Times New Roman"/>
        </w:rPr>
        <w:t xml:space="preserve"> quarter. </w:t>
      </w:r>
    </w:p>
    <w:p w14:paraId="107F0355" w14:textId="28549DD7" w:rsidR="002B37E0" w:rsidRPr="002B37E0" w:rsidRDefault="002B37E0" w:rsidP="00963DEE">
      <w:pPr>
        <w:pStyle w:val="ListParagraph"/>
        <w:numPr>
          <w:ilvl w:val="0"/>
          <w:numId w:val="2"/>
        </w:numPr>
        <w:spacing w:after="280" w:line="249" w:lineRule="auto"/>
        <w:jc w:val="both"/>
        <w:rPr>
          <w:rFonts w:ascii="Times New Roman" w:hAnsi="Times New Roman" w:cs="Times New Roman"/>
        </w:rPr>
      </w:pPr>
      <w:r w:rsidRPr="002B37E0">
        <w:rPr>
          <w:rFonts w:ascii="Times New Roman" w:hAnsi="Times New Roman" w:cs="Times New Roman"/>
        </w:rPr>
        <w:t>Motion to adjourn</w:t>
      </w:r>
      <w:r>
        <w:rPr>
          <w:rFonts w:ascii="Times New Roman" w:hAnsi="Times New Roman" w:cs="Times New Roman"/>
        </w:rPr>
        <w:t>: Motion</w:t>
      </w:r>
      <w:r w:rsidRPr="002B37E0">
        <w:rPr>
          <w:rFonts w:ascii="Times New Roman" w:hAnsi="Times New Roman" w:cs="Times New Roman"/>
        </w:rPr>
        <w:t xml:space="preserve"> </w:t>
      </w:r>
      <w:r w:rsidR="001C346B">
        <w:rPr>
          <w:rFonts w:ascii="Times New Roman" w:hAnsi="Times New Roman" w:cs="Times New Roman"/>
        </w:rPr>
        <w:t>by</w:t>
      </w:r>
      <w:r w:rsidR="00AA1498">
        <w:rPr>
          <w:rFonts w:ascii="Times New Roman" w:hAnsi="Times New Roman" w:cs="Times New Roman"/>
        </w:rPr>
        <w:t xml:space="preserve"> Studebaker</w:t>
      </w:r>
      <w:r w:rsidR="001C346B">
        <w:rPr>
          <w:rFonts w:ascii="Times New Roman" w:hAnsi="Times New Roman" w:cs="Times New Roman"/>
        </w:rPr>
        <w:t xml:space="preserve"> </w:t>
      </w:r>
      <w:r w:rsidRPr="002B37E0">
        <w:rPr>
          <w:rFonts w:ascii="Times New Roman" w:hAnsi="Times New Roman" w:cs="Times New Roman"/>
        </w:rPr>
        <w:t>and 2</w:t>
      </w:r>
      <w:r w:rsidRPr="00963DEE">
        <w:rPr>
          <w:rFonts w:ascii="Times New Roman" w:hAnsi="Times New Roman" w:cs="Times New Roman"/>
        </w:rPr>
        <w:t>nd</w:t>
      </w:r>
      <w:r w:rsidRPr="002B37E0">
        <w:rPr>
          <w:rFonts w:ascii="Times New Roman" w:hAnsi="Times New Roman" w:cs="Times New Roman"/>
        </w:rPr>
        <w:t xml:space="preserve"> </w:t>
      </w:r>
      <w:r w:rsidR="001C346B">
        <w:rPr>
          <w:rFonts w:ascii="Times New Roman" w:hAnsi="Times New Roman" w:cs="Times New Roman"/>
        </w:rPr>
        <w:t xml:space="preserve">by </w:t>
      </w:r>
      <w:r w:rsidR="00AA1498">
        <w:rPr>
          <w:rFonts w:ascii="Times New Roman" w:hAnsi="Times New Roman" w:cs="Times New Roman"/>
        </w:rPr>
        <w:t>Strouse</w:t>
      </w:r>
      <w:r w:rsidRPr="002B37E0">
        <w:rPr>
          <w:rFonts w:ascii="Times New Roman" w:hAnsi="Times New Roman" w:cs="Times New Roman"/>
        </w:rPr>
        <w:t>; all voted in favor.</w:t>
      </w:r>
    </w:p>
    <w:bookmarkEnd w:id="0"/>
    <w:p w14:paraId="0F08B430" w14:textId="77777777" w:rsidR="00923495" w:rsidRDefault="00923495" w:rsidP="00923495">
      <w:pPr>
        <w:pStyle w:val="ListParagraph"/>
        <w:spacing w:after="280" w:line="249" w:lineRule="auto"/>
        <w:ind w:left="734"/>
        <w:jc w:val="both"/>
        <w:rPr>
          <w:rFonts w:ascii="Times New Roman" w:hAnsi="Times New Roman" w:cs="Times New Roman"/>
        </w:rPr>
      </w:pPr>
    </w:p>
    <w:p w14:paraId="15221862" w14:textId="3B57493C" w:rsidR="001D60E2" w:rsidRPr="00F134E2"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Next meeting is Tuesda</w:t>
      </w:r>
      <w:r w:rsidR="00791004" w:rsidRPr="00CF26E8">
        <w:rPr>
          <w:rFonts w:ascii="Times New Roman" w:hAnsi="Times New Roman" w:cs="Times New Roman"/>
        </w:rPr>
        <w:t>y</w:t>
      </w:r>
      <w:r w:rsidRPr="00CF26E8">
        <w:rPr>
          <w:rFonts w:ascii="Times New Roman" w:hAnsi="Times New Roman" w:cs="Times New Roman"/>
        </w:rPr>
        <w:t xml:space="preserve">, </w:t>
      </w:r>
      <w:r w:rsidR="00E42946">
        <w:rPr>
          <w:rFonts w:ascii="Times New Roman" w:hAnsi="Times New Roman" w:cs="Times New Roman"/>
        </w:rPr>
        <w:t>December 7</w:t>
      </w:r>
      <w:r w:rsidR="00E42946" w:rsidRPr="00E42946">
        <w:rPr>
          <w:rFonts w:ascii="Times New Roman" w:hAnsi="Times New Roman" w:cs="Times New Roman"/>
          <w:vertAlign w:val="superscript"/>
        </w:rPr>
        <w:t>th</w:t>
      </w:r>
      <w:r w:rsidRPr="00CF26E8">
        <w:rPr>
          <w:rFonts w:ascii="Times New Roman" w:hAnsi="Times New Roman" w:cs="Times New Roman"/>
        </w:rPr>
        <w:t>, 2021 @ 3:00 pm.</w:t>
      </w:r>
    </w:p>
    <w:p w14:paraId="32CC81EF" w14:textId="79DB3DC9" w:rsidR="001D60E2" w:rsidRDefault="001D60E2" w:rsidP="00F70034">
      <w:pPr>
        <w:spacing w:after="280" w:line="249" w:lineRule="auto"/>
        <w:jc w:val="both"/>
        <w:rPr>
          <w:rFonts w:ascii="Times New Roman" w:hAnsi="Times New Roman" w:cs="Times New Roman"/>
        </w:rPr>
      </w:pPr>
    </w:p>
    <w:p w14:paraId="6ADE31AB" w14:textId="69244B74" w:rsidR="00F76AE2" w:rsidRDefault="00F76AE2" w:rsidP="00F70034">
      <w:pPr>
        <w:spacing w:after="280" w:line="249" w:lineRule="auto"/>
        <w:jc w:val="both"/>
        <w:rPr>
          <w:rFonts w:ascii="Times New Roman" w:hAnsi="Times New Roman" w:cs="Times New Roman"/>
        </w:rPr>
      </w:pPr>
    </w:p>
    <w:p w14:paraId="306F955B" w14:textId="77777777" w:rsidR="00F76AE2" w:rsidRPr="00CF26E8" w:rsidRDefault="00F76AE2" w:rsidP="00F70034">
      <w:pPr>
        <w:spacing w:after="280" w:line="249" w:lineRule="auto"/>
        <w:jc w:val="both"/>
        <w:rPr>
          <w:rFonts w:ascii="Times New Roman" w:hAnsi="Times New Roman" w:cs="Times New Roman"/>
        </w:rPr>
      </w:pPr>
    </w:p>
    <w:p w14:paraId="5B76A37D" w14:textId="77777777" w:rsidR="00C273E8" w:rsidRPr="00CF26E8" w:rsidRDefault="001D60E2" w:rsidP="00F70034">
      <w:pPr>
        <w:spacing w:after="62"/>
        <w:jc w:val="both"/>
        <w:rPr>
          <w:rFonts w:ascii="Times New Roman" w:hAnsi="Times New Roman" w:cs="Times New Roman"/>
        </w:rPr>
      </w:pPr>
      <w:r w:rsidRPr="00CF26E8">
        <w:rPr>
          <w:rFonts w:ascii="Times New Roman" w:hAnsi="Times New Roman" w:cs="Times New Roman"/>
          <w:noProof/>
        </w:rPr>
        <mc:AlternateContent>
          <mc:Choice Requires="wpg">
            <w:drawing>
              <wp:inline distT="0" distB="0" distL="0" distR="0" wp14:anchorId="055F8B7D" wp14:editId="3D76FC46">
                <wp:extent cx="3331464" cy="12196"/>
                <wp:effectExtent l="0" t="0" r="0" b="0"/>
                <wp:docPr id="5261" name="Group 5261"/>
                <wp:cNvGraphicFramePr/>
                <a:graphic xmlns:a="http://schemas.openxmlformats.org/drawingml/2006/main">
                  <a:graphicData uri="http://schemas.microsoft.com/office/word/2010/wordprocessingGroup">
                    <wpg:wgp>
                      <wpg:cNvGrpSpPr/>
                      <wpg:grpSpPr>
                        <a:xfrm>
                          <a:off x="0" y="0"/>
                          <a:ext cx="3331464" cy="12196"/>
                          <a:chOff x="0" y="0"/>
                          <a:chExt cx="3331464" cy="12196"/>
                        </a:xfrm>
                      </wpg:grpSpPr>
                      <wps:wsp>
                        <wps:cNvPr id="5260" name="Shape 5260"/>
                        <wps:cNvSpPr/>
                        <wps:spPr>
                          <a:xfrm>
                            <a:off x="0" y="0"/>
                            <a:ext cx="3331464" cy="12196"/>
                          </a:xfrm>
                          <a:custGeom>
                            <a:avLst/>
                            <a:gdLst/>
                            <a:ahLst/>
                            <a:cxnLst/>
                            <a:rect l="0" t="0" r="0" b="0"/>
                            <a:pathLst>
                              <a:path w="3331464" h="12196">
                                <a:moveTo>
                                  <a:pt x="0" y="6098"/>
                                </a:moveTo>
                                <a:lnTo>
                                  <a:pt x="33314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3D4E07" id="Group 5261" o:spid="_x0000_s1026" style="width:262.3pt;height:.95pt;mso-position-horizontal-relative:char;mso-position-vertical-relative:line" coordsize="333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">
                <v:shape id="Shape 5260" o:spid="_x0000_s1027" style="position:absolute;width:33314;height:121;visibility:visible;mso-wrap-style:square;v-text-anchor:top" coordsize="333146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" path="m,6098r3331464,e" filled="f" strokeweight=".33878mm">
                  <v:stroke miterlimit="1" joinstyle="miter"/>
                  <v:path arrowok="t" textboxrect="0,0,3331464,12196"/>
                </v:shape>
                <w10:anchorlock/>
              </v:group>
            </w:pict>
          </mc:Fallback>
        </mc:AlternateContent>
      </w:r>
    </w:p>
    <w:p w14:paraId="2A66B6B3" w14:textId="4F05109C" w:rsidR="00C273E8" w:rsidRPr="00CF26E8" w:rsidRDefault="001D60E2" w:rsidP="00F70034">
      <w:pPr>
        <w:spacing w:after="7429" w:line="249" w:lineRule="auto"/>
        <w:jc w:val="both"/>
        <w:rPr>
          <w:rFonts w:ascii="Times New Roman" w:hAnsi="Times New Roman" w:cs="Times New Roman"/>
        </w:rPr>
      </w:pPr>
      <w:r w:rsidRPr="00CF26E8">
        <w:rPr>
          <w:rFonts w:ascii="Times New Roman" w:hAnsi="Times New Roman" w:cs="Times New Roman"/>
        </w:rPr>
        <w:t>Joe Craig, Secretary</w:t>
      </w:r>
    </w:p>
    <w:sectPr w:rsidR="00C273E8" w:rsidRPr="00CF26E8">
      <w:pgSz w:w="12240" w:h="15840"/>
      <w:pgMar w:top="1471" w:right="782" w:bottom="1455"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5pt;height:1.5pt" coordsize="" o:spt="100" o:bullet="t" adj="0,,0" path="" stroked="f">
        <v:stroke joinstyle="miter"/>
        <v:imagedata r:id="rId1" o:title="image2"/>
        <v:formulas/>
        <v:path o:connecttype="segments"/>
      </v:shape>
    </w:pict>
  </w:numPicBullet>
  <w:abstractNum w:abstractNumId="0" w15:restartNumberingAfterBreak="0">
    <w:nsid w:val="08710EA2"/>
    <w:multiLevelType w:val="hybridMultilevel"/>
    <w:tmpl w:val="29D8B40E"/>
    <w:lvl w:ilvl="0" w:tplc="09B846BC">
      <w:start w:val="1"/>
      <w:numFmt w:val="bullet"/>
      <w:lvlText w:val="•"/>
      <w:lvlPicBulletId w:val="0"/>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0D042">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CE61C">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8FDD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476D0">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CE8A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24A8">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A8A78">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E7440">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DC4684"/>
    <w:multiLevelType w:val="hybridMultilevel"/>
    <w:tmpl w:val="52BE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3789D"/>
    <w:multiLevelType w:val="hybridMultilevel"/>
    <w:tmpl w:val="E98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E00048"/>
    <w:multiLevelType w:val="hybridMultilevel"/>
    <w:tmpl w:val="FD0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A74C6"/>
    <w:multiLevelType w:val="hybridMultilevel"/>
    <w:tmpl w:val="2C7C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B3B9E"/>
    <w:multiLevelType w:val="hybridMultilevel"/>
    <w:tmpl w:val="A04299E8"/>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E8"/>
    <w:rsid w:val="00013717"/>
    <w:rsid w:val="00046CA2"/>
    <w:rsid w:val="000A2C26"/>
    <w:rsid w:val="000C4B68"/>
    <w:rsid w:val="000C5DCC"/>
    <w:rsid w:val="000C6B8C"/>
    <w:rsid w:val="000D0CEC"/>
    <w:rsid w:val="000E3AA8"/>
    <w:rsid w:val="000F5C15"/>
    <w:rsid w:val="000F6ED9"/>
    <w:rsid w:val="00112E50"/>
    <w:rsid w:val="00156100"/>
    <w:rsid w:val="001C346B"/>
    <w:rsid w:val="001D60E2"/>
    <w:rsid w:val="001D66CF"/>
    <w:rsid w:val="00234241"/>
    <w:rsid w:val="00267538"/>
    <w:rsid w:val="002768A9"/>
    <w:rsid w:val="002B37E0"/>
    <w:rsid w:val="002D5BA5"/>
    <w:rsid w:val="002E5552"/>
    <w:rsid w:val="002F1AFB"/>
    <w:rsid w:val="002F4477"/>
    <w:rsid w:val="0030046C"/>
    <w:rsid w:val="00315F76"/>
    <w:rsid w:val="003174CF"/>
    <w:rsid w:val="00323A63"/>
    <w:rsid w:val="00331F81"/>
    <w:rsid w:val="003352B0"/>
    <w:rsid w:val="00344ACB"/>
    <w:rsid w:val="00362DA8"/>
    <w:rsid w:val="00384CAC"/>
    <w:rsid w:val="003B0EDC"/>
    <w:rsid w:val="003C3458"/>
    <w:rsid w:val="003D2804"/>
    <w:rsid w:val="003E1DA4"/>
    <w:rsid w:val="003F2909"/>
    <w:rsid w:val="004431F2"/>
    <w:rsid w:val="0044637C"/>
    <w:rsid w:val="00496836"/>
    <w:rsid w:val="004B4DD1"/>
    <w:rsid w:val="004C1BBF"/>
    <w:rsid w:val="004F2B29"/>
    <w:rsid w:val="004F5DDB"/>
    <w:rsid w:val="005204DB"/>
    <w:rsid w:val="00573571"/>
    <w:rsid w:val="00591431"/>
    <w:rsid w:val="00593DA8"/>
    <w:rsid w:val="005B5578"/>
    <w:rsid w:val="00635A1F"/>
    <w:rsid w:val="0064462A"/>
    <w:rsid w:val="00661D9F"/>
    <w:rsid w:val="00685976"/>
    <w:rsid w:val="006A2D6C"/>
    <w:rsid w:val="006B0957"/>
    <w:rsid w:val="006B1353"/>
    <w:rsid w:val="006C04C9"/>
    <w:rsid w:val="006C25D1"/>
    <w:rsid w:val="006D386C"/>
    <w:rsid w:val="006D62A2"/>
    <w:rsid w:val="006E6883"/>
    <w:rsid w:val="006E7C0E"/>
    <w:rsid w:val="00712304"/>
    <w:rsid w:val="00734E85"/>
    <w:rsid w:val="00736ED4"/>
    <w:rsid w:val="00757E92"/>
    <w:rsid w:val="00763AEE"/>
    <w:rsid w:val="00781C54"/>
    <w:rsid w:val="00790F80"/>
    <w:rsid w:val="00791004"/>
    <w:rsid w:val="00795B28"/>
    <w:rsid w:val="007A5527"/>
    <w:rsid w:val="007B6B33"/>
    <w:rsid w:val="007C5637"/>
    <w:rsid w:val="007E4B03"/>
    <w:rsid w:val="007F216B"/>
    <w:rsid w:val="007F4F6D"/>
    <w:rsid w:val="007F6718"/>
    <w:rsid w:val="00800FA5"/>
    <w:rsid w:val="008118E7"/>
    <w:rsid w:val="008217A7"/>
    <w:rsid w:val="00870FE8"/>
    <w:rsid w:val="008839E2"/>
    <w:rsid w:val="008B237F"/>
    <w:rsid w:val="008E5C43"/>
    <w:rsid w:val="00902ECB"/>
    <w:rsid w:val="00917CEB"/>
    <w:rsid w:val="00923495"/>
    <w:rsid w:val="00926B47"/>
    <w:rsid w:val="00926E52"/>
    <w:rsid w:val="00945F96"/>
    <w:rsid w:val="009509EF"/>
    <w:rsid w:val="009624D0"/>
    <w:rsid w:val="00963DEE"/>
    <w:rsid w:val="00994093"/>
    <w:rsid w:val="0099609B"/>
    <w:rsid w:val="009A2B7D"/>
    <w:rsid w:val="009A35F0"/>
    <w:rsid w:val="009A61DD"/>
    <w:rsid w:val="009B5F14"/>
    <w:rsid w:val="009E5BE7"/>
    <w:rsid w:val="00A500BF"/>
    <w:rsid w:val="00A55621"/>
    <w:rsid w:val="00A77208"/>
    <w:rsid w:val="00A83471"/>
    <w:rsid w:val="00AA124A"/>
    <w:rsid w:val="00AA1498"/>
    <w:rsid w:val="00AC5CCD"/>
    <w:rsid w:val="00AF10F7"/>
    <w:rsid w:val="00AF25A0"/>
    <w:rsid w:val="00AF53EE"/>
    <w:rsid w:val="00B73C3E"/>
    <w:rsid w:val="00BA15BE"/>
    <w:rsid w:val="00BA4E96"/>
    <w:rsid w:val="00C20572"/>
    <w:rsid w:val="00C273E8"/>
    <w:rsid w:val="00C35092"/>
    <w:rsid w:val="00C37904"/>
    <w:rsid w:val="00C46E89"/>
    <w:rsid w:val="00C66CD1"/>
    <w:rsid w:val="00C753AF"/>
    <w:rsid w:val="00C75CE2"/>
    <w:rsid w:val="00C80C9B"/>
    <w:rsid w:val="00C9218C"/>
    <w:rsid w:val="00C961D2"/>
    <w:rsid w:val="00CB1B7B"/>
    <w:rsid w:val="00CB59C6"/>
    <w:rsid w:val="00CF26E8"/>
    <w:rsid w:val="00D129A3"/>
    <w:rsid w:val="00D1794C"/>
    <w:rsid w:val="00D257A4"/>
    <w:rsid w:val="00D65F37"/>
    <w:rsid w:val="00DD5E14"/>
    <w:rsid w:val="00DD6170"/>
    <w:rsid w:val="00E1003C"/>
    <w:rsid w:val="00E1271B"/>
    <w:rsid w:val="00E24723"/>
    <w:rsid w:val="00E2786F"/>
    <w:rsid w:val="00E35D4A"/>
    <w:rsid w:val="00E41774"/>
    <w:rsid w:val="00E42946"/>
    <w:rsid w:val="00E56318"/>
    <w:rsid w:val="00E7469F"/>
    <w:rsid w:val="00E9104E"/>
    <w:rsid w:val="00E9697A"/>
    <w:rsid w:val="00EA53F0"/>
    <w:rsid w:val="00EA7F36"/>
    <w:rsid w:val="00EC318C"/>
    <w:rsid w:val="00ED7EAD"/>
    <w:rsid w:val="00F134E2"/>
    <w:rsid w:val="00F257CA"/>
    <w:rsid w:val="00F404D1"/>
    <w:rsid w:val="00F40E45"/>
    <w:rsid w:val="00F41CE8"/>
    <w:rsid w:val="00F44D29"/>
    <w:rsid w:val="00F610BE"/>
    <w:rsid w:val="00F70034"/>
    <w:rsid w:val="00F76AE2"/>
    <w:rsid w:val="00F97B1C"/>
    <w:rsid w:val="00FB447B"/>
    <w:rsid w:val="00FC2927"/>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2561E"/>
  <w15:docId w15:val="{80CE21D6-0D02-4A36-B1A6-AFAA267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Madison Treasurer</dc:creator>
  <cp:keywords/>
  <cp:lastModifiedBy>Alyssa Foltz</cp:lastModifiedBy>
  <cp:revision>61</cp:revision>
  <dcterms:created xsi:type="dcterms:W3CDTF">2021-06-01T17:31:00Z</dcterms:created>
  <dcterms:modified xsi:type="dcterms:W3CDTF">2021-11-03T13:47:00Z</dcterms:modified>
</cp:coreProperties>
</file>