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7A2F" w14:textId="2F9F82FE" w:rsidR="00C273E8" w:rsidRPr="00CF26E8" w:rsidRDefault="001D60E2" w:rsidP="004B4DD1">
      <w:pPr>
        <w:spacing w:after="0"/>
        <w:ind w:right="19"/>
        <w:jc w:val="center"/>
        <w:rPr>
          <w:rFonts w:ascii="Times New Roman" w:hAnsi="Times New Roman" w:cs="Times New Roman"/>
        </w:rPr>
      </w:pPr>
      <w:r w:rsidRPr="00CF26E8">
        <w:rPr>
          <w:rFonts w:ascii="Times New Roman" w:hAnsi="Times New Roman" w:cs="Times New Roman"/>
        </w:rPr>
        <w:t>Madison Redevelopment Commission</w:t>
      </w:r>
    </w:p>
    <w:p w14:paraId="7C7D309E" w14:textId="0C50A81E" w:rsidR="00C273E8" w:rsidRPr="00CF26E8" w:rsidRDefault="000E3AA8" w:rsidP="00F70034">
      <w:pPr>
        <w:spacing w:after="0"/>
        <w:ind w:right="38"/>
        <w:jc w:val="center"/>
        <w:rPr>
          <w:rFonts w:ascii="Times New Roman" w:hAnsi="Times New Roman" w:cs="Times New Roman"/>
        </w:rPr>
      </w:pPr>
      <w:r>
        <w:rPr>
          <w:rFonts w:ascii="Times New Roman" w:hAnsi="Times New Roman" w:cs="Times New Roman"/>
        </w:rPr>
        <w:t>August 3</w:t>
      </w:r>
      <w:r w:rsidR="001D60E2" w:rsidRPr="00CF26E8">
        <w:rPr>
          <w:rFonts w:ascii="Times New Roman" w:hAnsi="Times New Roman" w:cs="Times New Roman"/>
        </w:rPr>
        <w:t>, 2021 @ 3:00 pm</w:t>
      </w:r>
    </w:p>
    <w:p w14:paraId="69BF0B8A" w14:textId="77777777" w:rsidR="00C273E8" w:rsidRPr="00CF26E8" w:rsidRDefault="001D60E2" w:rsidP="00F70034">
      <w:pPr>
        <w:spacing w:after="281"/>
        <w:jc w:val="center"/>
        <w:rPr>
          <w:rFonts w:ascii="Times New Roman" w:hAnsi="Times New Roman" w:cs="Times New Roman"/>
        </w:rPr>
      </w:pPr>
      <w:r w:rsidRPr="00CF26E8">
        <w:rPr>
          <w:rFonts w:ascii="Times New Roman" w:hAnsi="Times New Roman" w:cs="Times New Roman"/>
        </w:rPr>
        <w:t>Minutes</w:t>
      </w:r>
    </w:p>
    <w:p w14:paraId="4E6CAA39" w14:textId="64D9ED7C" w:rsidR="00791004" w:rsidRPr="00CF26E8" w:rsidRDefault="001D60E2" w:rsidP="00F70034">
      <w:pPr>
        <w:pStyle w:val="ListParagraph"/>
        <w:numPr>
          <w:ilvl w:val="0"/>
          <w:numId w:val="2"/>
        </w:numPr>
        <w:spacing w:after="280" w:line="249" w:lineRule="auto"/>
        <w:ind w:right="480"/>
        <w:jc w:val="both"/>
        <w:rPr>
          <w:rFonts w:ascii="Times New Roman" w:hAnsi="Times New Roman" w:cs="Times New Roman"/>
        </w:rPr>
      </w:pPr>
      <w:r w:rsidRPr="00CF26E8">
        <w:rPr>
          <w:rFonts w:ascii="Times New Roman" w:hAnsi="Times New Roman" w:cs="Times New Roman"/>
        </w:rPr>
        <w:t>Call to order at 3:00 pm by</w:t>
      </w:r>
      <w:r w:rsidR="009B5F14">
        <w:rPr>
          <w:rFonts w:ascii="Times New Roman" w:hAnsi="Times New Roman" w:cs="Times New Roman"/>
        </w:rPr>
        <w:t xml:space="preserve"> </w:t>
      </w:r>
      <w:r w:rsidR="00EC318C">
        <w:rPr>
          <w:rFonts w:ascii="Times New Roman" w:hAnsi="Times New Roman" w:cs="Times New Roman"/>
        </w:rPr>
        <w:t>John Grote</w:t>
      </w:r>
      <w:r w:rsidRPr="00F76AE2">
        <w:rPr>
          <w:rFonts w:ascii="Times New Roman" w:hAnsi="Times New Roman" w:cs="Times New Roman"/>
        </w:rPr>
        <w:t xml:space="preserve">: Other Board Members </w:t>
      </w:r>
      <w:r w:rsidR="00791004" w:rsidRPr="00F76AE2">
        <w:rPr>
          <w:rFonts w:ascii="Times New Roman" w:hAnsi="Times New Roman" w:cs="Times New Roman"/>
        </w:rPr>
        <w:t>attending:</w:t>
      </w:r>
      <w:r w:rsidR="009A61DD" w:rsidRPr="00F76AE2">
        <w:rPr>
          <w:rFonts w:ascii="Times New Roman" w:hAnsi="Times New Roman" w:cs="Times New Roman"/>
        </w:rPr>
        <w:t xml:space="preserve"> </w:t>
      </w:r>
      <w:r w:rsidR="00F76AE2" w:rsidRPr="00F76AE2">
        <w:rPr>
          <w:rFonts w:ascii="Times New Roman" w:hAnsi="Times New Roman" w:cs="Times New Roman"/>
        </w:rPr>
        <w:t>Joe Craig Cary Strouse and Dan Hughes</w:t>
      </w:r>
      <w:r w:rsidR="00C753AF" w:rsidRPr="00F76AE2">
        <w:rPr>
          <w:rFonts w:ascii="Times New Roman" w:hAnsi="Times New Roman" w:cs="Times New Roman"/>
        </w:rPr>
        <w:t xml:space="preserve">.  </w:t>
      </w:r>
      <w:r w:rsidR="007F6718" w:rsidRPr="00F76AE2">
        <w:rPr>
          <w:rFonts w:ascii="Times New Roman" w:hAnsi="Times New Roman" w:cs="Times New Roman"/>
        </w:rPr>
        <w:t>J</w:t>
      </w:r>
      <w:r w:rsidR="00EC318C" w:rsidRPr="00F76AE2">
        <w:rPr>
          <w:rFonts w:ascii="Times New Roman" w:hAnsi="Times New Roman" w:cs="Times New Roman"/>
        </w:rPr>
        <w:t>eff Studebaker</w:t>
      </w:r>
      <w:r w:rsidR="00C753AF" w:rsidRPr="00F76AE2">
        <w:rPr>
          <w:rFonts w:ascii="Times New Roman" w:hAnsi="Times New Roman" w:cs="Times New Roman"/>
        </w:rPr>
        <w:t xml:space="preserve"> </w:t>
      </w:r>
      <w:r w:rsidR="006E7C0E" w:rsidRPr="00F76AE2">
        <w:rPr>
          <w:rFonts w:ascii="Times New Roman" w:hAnsi="Times New Roman" w:cs="Times New Roman"/>
        </w:rPr>
        <w:t>w</w:t>
      </w:r>
      <w:r w:rsidR="00C753AF" w:rsidRPr="00F76AE2">
        <w:rPr>
          <w:rFonts w:ascii="Times New Roman" w:hAnsi="Times New Roman" w:cs="Times New Roman"/>
        </w:rPr>
        <w:t>as</w:t>
      </w:r>
      <w:r w:rsidR="00156100" w:rsidRPr="00F76AE2">
        <w:rPr>
          <w:rFonts w:ascii="Times New Roman" w:hAnsi="Times New Roman" w:cs="Times New Roman"/>
        </w:rPr>
        <w:t xml:space="preserve"> absent</w:t>
      </w:r>
      <w:r w:rsidR="007A5527" w:rsidRPr="00F76AE2">
        <w:rPr>
          <w:rFonts w:ascii="Times New Roman" w:hAnsi="Times New Roman" w:cs="Times New Roman"/>
        </w:rPr>
        <w:t>.</w:t>
      </w:r>
      <w:r w:rsidR="007A5527" w:rsidRPr="00CF26E8">
        <w:rPr>
          <w:rFonts w:ascii="Times New Roman" w:hAnsi="Times New Roman" w:cs="Times New Roman"/>
        </w:rPr>
        <w:t xml:space="preserve"> </w:t>
      </w:r>
      <w:r w:rsidRPr="00CF26E8">
        <w:rPr>
          <w:rFonts w:ascii="Times New Roman" w:hAnsi="Times New Roman" w:cs="Times New Roman"/>
        </w:rPr>
        <w:t xml:space="preserve">Others attending: </w:t>
      </w:r>
      <w:r w:rsidR="007A5527" w:rsidRPr="00CF26E8">
        <w:rPr>
          <w:rFonts w:ascii="Times New Roman" w:hAnsi="Times New Roman" w:cs="Times New Roman"/>
        </w:rPr>
        <w:t>Mayor Courtney</w:t>
      </w:r>
      <w:r w:rsidR="006E7C0E">
        <w:rPr>
          <w:rFonts w:ascii="Times New Roman" w:hAnsi="Times New Roman" w:cs="Times New Roman"/>
        </w:rPr>
        <w:t>,</w:t>
      </w:r>
      <w:r w:rsidR="00CB1B7B">
        <w:rPr>
          <w:rFonts w:ascii="Times New Roman" w:hAnsi="Times New Roman" w:cs="Times New Roman"/>
        </w:rPr>
        <w:t xml:space="preserve"> </w:t>
      </w:r>
      <w:r w:rsidR="00EC318C">
        <w:rPr>
          <w:rFonts w:ascii="Times New Roman" w:hAnsi="Times New Roman" w:cs="Times New Roman"/>
        </w:rPr>
        <w:t>Deputy Mayor McGee</w:t>
      </w:r>
      <w:r w:rsidR="007A5527" w:rsidRPr="00CF26E8">
        <w:rPr>
          <w:rFonts w:ascii="Times New Roman" w:hAnsi="Times New Roman" w:cs="Times New Roman"/>
        </w:rPr>
        <w:t xml:space="preserve"> and </w:t>
      </w:r>
      <w:r w:rsidR="00791004" w:rsidRPr="00CF26E8">
        <w:rPr>
          <w:rFonts w:ascii="Times New Roman" w:hAnsi="Times New Roman" w:cs="Times New Roman"/>
        </w:rPr>
        <w:t>Alyssa Foltz</w:t>
      </w:r>
      <w:r w:rsidRPr="00CF26E8">
        <w:rPr>
          <w:rFonts w:ascii="Times New Roman" w:hAnsi="Times New Roman" w:cs="Times New Roman"/>
        </w:rPr>
        <w:t>.</w:t>
      </w:r>
    </w:p>
    <w:p w14:paraId="5E816517" w14:textId="77777777" w:rsidR="007A5527" w:rsidRPr="00CF26E8" w:rsidRDefault="007A5527" w:rsidP="00F70034">
      <w:pPr>
        <w:pStyle w:val="ListParagraph"/>
        <w:spacing w:after="280" w:line="249" w:lineRule="auto"/>
        <w:ind w:left="734" w:right="480"/>
        <w:jc w:val="both"/>
        <w:rPr>
          <w:rFonts w:ascii="Times New Roman" w:hAnsi="Times New Roman" w:cs="Times New Roman"/>
        </w:rPr>
      </w:pPr>
    </w:p>
    <w:p w14:paraId="268E27D6" w14:textId="0096E0B8" w:rsidR="001D60E2" w:rsidRPr="00CF26E8" w:rsidRDefault="001D60E2" w:rsidP="00F70034">
      <w:pPr>
        <w:pStyle w:val="ListParagraph"/>
        <w:numPr>
          <w:ilvl w:val="0"/>
          <w:numId w:val="2"/>
        </w:numPr>
        <w:spacing w:after="280" w:line="249" w:lineRule="auto"/>
        <w:jc w:val="both"/>
        <w:rPr>
          <w:rFonts w:ascii="Times New Roman" w:hAnsi="Times New Roman" w:cs="Times New Roman"/>
        </w:rPr>
      </w:pPr>
      <w:r w:rsidRPr="00CF26E8">
        <w:rPr>
          <w:rFonts w:ascii="Times New Roman" w:hAnsi="Times New Roman" w:cs="Times New Roman"/>
        </w:rPr>
        <w:t xml:space="preserve">Approval of minutes from </w:t>
      </w:r>
      <w:r w:rsidR="007F6718">
        <w:rPr>
          <w:rFonts w:ascii="Times New Roman" w:hAnsi="Times New Roman" w:cs="Times New Roman"/>
        </w:rPr>
        <w:t>J</w:t>
      </w:r>
      <w:r w:rsidR="000E3AA8">
        <w:rPr>
          <w:rFonts w:ascii="Times New Roman" w:hAnsi="Times New Roman" w:cs="Times New Roman"/>
        </w:rPr>
        <w:t>uly</w:t>
      </w:r>
      <w:r w:rsidR="007F6718">
        <w:rPr>
          <w:rFonts w:ascii="Times New Roman" w:hAnsi="Times New Roman" w:cs="Times New Roman"/>
        </w:rPr>
        <w:t xml:space="preserve"> </w:t>
      </w:r>
      <w:r w:rsidR="006E7C0E">
        <w:rPr>
          <w:rFonts w:ascii="Times New Roman" w:hAnsi="Times New Roman" w:cs="Times New Roman"/>
        </w:rPr>
        <w:t>1</w:t>
      </w:r>
      <w:r w:rsidR="000E3AA8">
        <w:rPr>
          <w:rFonts w:ascii="Times New Roman" w:hAnsi="Times New Roman" w:cs="Times New Roman"/>
        </w:rPr>
        <w:t>3</w:t>
      </w:r>
      <w:r w:rsidR="000E3AA8" w:rsidRPr="000E3AA8">
        <w:rPr>
          <w:rFonts w:ascii="Times New Roman" w:hAnsi="Times New Roman" w:cs="Times New Roman"/>
          <w:vertAlign w:val="superscript"/>
        </w:rPr>
        <w:t>th</w:t>
      </w:r>
      <w:r w:rsidRPr="00CF26E8">
        <w:rPr>
          <w:rFonts w:ascii="Times New Roman" w:hAnsi="Times New Roman" w:cs="Times New Roman"/>
        </w:rPr>
        <w:t>, 202</w:t>
      </w:r>
      <w:r w:rsidR="006D62A2" w:rsidRPr="00CF26E8">
        <w:rPr>
          <w:rFonts w:ascii="Times New Roman" w:hAnsi="Times New Roman" w:cs="Times New Roman"/>
        </w:rPr>
        <w:t>1</w:t>
      </w:r>
      <w:r w:rsidRPr="00CF26E8">
        <w:rPr>
          <w:rFonts w:ascii="Times New Roman" w:hAnsi="Times New Roman" w:cs="Times New Roman"/>
        </w:rPr>
        <w:t>: motion to approve by</w:t>
      </w:r>
      <w:r w:rsidR="00926E52">
        <w:rPr>
          <w:rFonts w:ascii="Times New Roman" w:hAnsi="Times New Roman" w:cs="Times New Roman"/>
        </w:rPr>
        <w:t xml:space="preserve"> </w:t>
      </w:r>
      <w:r w:rsidR="00F76AE2">
        <w:rPr>
          <w:rFonts w:ascii="Times New Roman" w:hAnsi="Times New Roman" w:cs="Times New Roman"/>
        </w:rPr>
        <w:t>Strouse</w:t>
      </w:r>
      <w:r w:rsidRPr="00CF26E8">
        <w:rPr>
          <w:rFonts w:ascii="Times New Roman" w:hAnsi="Times New Roman" w:cs="Times New Roman"/>
        </w:rPr>
        <w:t>, 2nd by</w:t>
      </w:r>
      <w:r w:rsidR="003E1DA4" w:rsidRPr="003E1DA4">
        <w:rPr>
          <w:rFonts w:ascii="Times New Roman" w:hAnsi="Times New Roman" w:cs="Times New Roman"/>
        </w:rPr>
        <w:t xml:space="preserve"> Craig</w:t>
      </w:r>
      <w:r w:rsidRPr="003E1DA4">
        <w:rPr>
          <w:rFonts w:ascii="Times New Roman" w:hAnsi="Times New Roman" w:cs="Times New Roman"/>
        </w:rPr>
        <w:t>;</w:t>
      </w:r>
      <w:r w:rsidRPr="00CF26E8">
        <w:rPr>
          <w:rFonts w:ascii="Times New Roman" w:hAnsi="Times New Roman" w:cs="Times New Roman"/>
        </w:rPr>
        <w:t xml:space="preserve"> all voted in favor.</w:t>
      </w:r>
    </w:p>
    <w:p w14:paraId="369AFA69" w14:textId="77777777" w:rsidR="001D60E2" w:rsidRPr="00CF26E8" w:rsidRDefault="001D60E2" w:rsidP="00F70034">
      <w:pPr>
        <w:pStyle w:val="ListParagraph"/>
        <w:jc w:val="both"/>
        <w:rPr>
          <w:rFonts w:ascii="Times New Roman" w:hAnsi="Times New Roman" w:cs="Times New Roman"/>
        </w:rPr>
      </w:pPr>
    </w:p>
    <w:p w14:paraId="13B24FE8" w14:textId="381D9C5C" w:rsidR="00C273E8" w:rsidRPr="00CF26E8" w:rsidRDefault="001D60E2" w:rsidP="00F70034">
      <w:pPr>
        <w:pStyle w:val="ListParagraph"/>
        <w:numPr>
          <w:ilvl w:val="0"/>
          <w:numId w:val="2"/>
        </w:numPr>
        <w:spacing w:after="280" w:line="249" w:lineRule="auto"/>
        <w:jc w:val="both"/>
        <w:rPr>
          <w:rFonts w:ascii="Times New Roman" w:hAnsi="Times New Roman" w:cs="Times New Roman"/>
        </w:rPr>
      </w:pPr>
      <w:r w:rsidRPr="00CF26E8">
        <w:rPr>
          <w:rFonts w:ascii="Times New Roman" w:hAnsi="Times New Roman" w:cs="Times New Roman"/>
        </w:rPr>
        <w:t>Claims</w:t>
      </w:r>
      <w:r w:rsidR="00E1271B">
        <w:rPr>
          <w:rFonts w:ascii="Times New Roman" w:hAnsi="Times New Roman" w:cs="Times New Roman"/>
        </w:rPr>
        <w:t xml:space="preserve"> Approval: motion to approve by</w:t>
      </w:r>
      <w:r w:rsidR="00C46E89">
        <w:rPr>
          <w:rFonts w:ascii="Times New Roman" w:hAnsi="Times New Roman" w:cs="Times New Roman"/>
        </w:rPr>
        <w:t xml:space="preserve"> </w:t>
      </w:r>
      <w:r w:rsidR="00F76AE2">
        <w:rPr>
          <w:rFonts w:ascii="Times New Roman" w:hAnsi="Times New Roman" w:cs="Times New Roman"/>
        </w:rPr>
        <w:t>Hughes</w:t>
      </w:r>
      <w:r w:rsidR="00963DEE">
        <w:rPr>
          <w:rFonts w:ascii="Times New Roman" w:hAnsi="Times New Roman" w:cs="Times New Roman"/>
        </w:rPr>
        <w:t xml:space="preserve"> </w:t>
      </w:r>
      <w:r w:rsidR="00E1271B">
        <w:rPr>
          <w:rFonts w:ascii="Times New Roman" w:hAnsi="Times New Roman" w:cs="Times New Roman"/>
        </w:rPr>
        <w:t>2</w:t>
      </w:r>
      <w:r w:rsidR="00E1271B" w:rsidRPr="00E1271B">
        <w:rPr>
          <w:rFonts w:ascii="Times New Roman" w:hAnsi="Times New Roman" w:cs="Times New Roman"/>
          <w:vertAlign w:val="superscript"/>
        </w:rPr>
        <w:t>nd</w:t>
      </w:r>
      <w:r w:rsidR="00E1271B">
        <w:rPr>
          <w:rFonts w:ascii="Times New Roman" w:hAnsi="Times New Roman" w:cs="Times New Roman"/>
        </w:rPr>
        <w:t xml:space="preserve"> by</w:t>
      </w:r>
      <w:r w:rsidR="00926E52">
        <w:rPr>
          <w:rFonts w:ascii="Times New Roman" w:hAnsi="Times New Roman" w:cs="Times New Roman"/>
        </w:rPr>
        <w:t xml:space="preserve"> </w:t>
      </w:r>
      <w:r w:rsidR="00F76AE2">
        <w:rPr>
          <w:rFonts w:ascii="Times New Roman" w:hAnsi="Times New Roman" w:cs="Times New Roman"/>
        </w:rPr>
        <w:t>Strouse</w:t>
      </w:r>
      <w:r w:rsidR="00E1271B">
        <w:rPr>
          <w:rFonts w:ascii="Times New Roman" w:hAnsi="Times New Roman" w:cs="Times New Roman"/>
        </w:rPr>
        <w:t>; all voted in favor</w:t>
      </w:r>
      <w:r w:rsidR="006E7C0E">
        <w:rPr>
          <w:rFonts w:ascii="Times New Roman" w:hAnsi="Times New Roman" w:cs="Times New Roman"/>
        </w:rPr>
        <w:t>.</w:t>
      </w:r>
    </w:p>
    <w:p w14:paraId="6B84E702" w14:textId="269222DA" w:rsidR="000C6B8C" w:rsidRDefault="000C6B8C" w:rsidP="00F70034">
      <w:pPr>
        <w:pStyle w:val="ListParagraph"/>
        <w:numPr>
          <w:ilvl w:val="0"/>
          <w:numId w:val="3"/>
        </w:numPr>
        <w:spacing w:after="341" w:line="249" w:lineRule="auto"/>
        <w:jc w:val="both"/>
        <w:rPr>
          <w:rFonts w:ascii="Times New Roman" w:hAnsi="Times New Roman" w:cs="Times New Roman"/>
        </w:rPr>
      </w:pPr>
      <w:r>
        <w:rPr>
          <w:rFonts w:ascii="Times New Roman" w:hAnsi="Times New Roman" w:cs="Times New Roman"/>
        </w:rPr>
        <w:t xml:space="preserve">Old Business </w:t>
      </w:r>
    </w:p>
    <w:p w14:paraId="095A60AE" w14:textId="77777777" w:rsidR="007F6718" w:rsidRPr="007F6718" w:rsidRDefault="007F6718" w:rsidP="007F6718">
      <w:pPr>
        <w:pStyle w:val="ListParagraph"/>
        <w:numPr>
          <w:ilvl w:val="0"/>
          <w:numId w:val="2"/>
        </w:numPr>
        <w:spacing w:after="280" w:line="249" w:lineRule="auto"/>
        <w:jc w:val="both"/>
        <w:rPr>
          <w:rFonts w:ascii="Times New Roman" w:hAnsi="Times New Roman" w:cs="Times New Roman"/>
        </w:rPr>
      </w:pPr>
      <w:bookmarkStart w:id="0" w:name="_Hlk65590813"/>
      <w:r w:rsidRPr="007F6718">
        <w:rPr>
          <w:rFonts w:ascii="Times New Roman" w:hAnsi="Times New Roman" w:cs="Times New Roman"/>
        </w:rPr>
        <w:t xml:space="preserve">New Business: </w:t>
      </w:r>
    </w:p>
    <w:p w14:paraId="6B3BBB71" w14:textId="743D61BA" w:rsidR="007F6718" w:rsidRDefault="007F6718" w:rsidP="007F6718">
      <w:pPr>
        <w:pStyle w:val="ListParagraph"/>
        <w:numPr>
          <w:ilvl w:val="1"/>
          <w:numId w:val="2"/>
        </w:numPr>
        <w:spacing w:after="280" w:line="249" w:lineRule="auto"/>
        <w:jc w:val="both"/>
        <w:rPr>
          <w:rFonts w:ascii="Times New Roman" w:hAnsi="Times New Roman" w:cs="Times New Roman"/>
        </w:rPr>
      </w:pPr>
      <w:r w:rsidRPr="007F6718">
        <w:rPr>
          <w:rFonts w:ascii="Times New Roman" w:hAnsi="Times New Roman" w:cs="Times New Roman"/>
        </w:rPr>
        <w:t>READI Grants</w:t>
      </w:r>
    </w:p>
    <w:p w14:paraId="71DB0F35" w14:textId="47A5017C" w:rsidR="00902ECB" w:rsidRDefault="00902ECB" w:rsidP="00902ECB">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Mayor Courtney stated that </w:t>
      </w:r>
      <w:r>
        <w:rPr>
          <w:rFonts w:ascii="Times New Roman" w:hAnsi="Times New Roman" w:cs="Times New Roman"/>
        </w:rPr>
        <w:t xml:space="preserve">over the course of the last couple of weeks the deadline to submit our </w:t>
      </w:r>
      <w:r w:rsidR="00F76AE2">
        <w:rPr>
          <w:rFonts w:ascii="Times New Roman" w:hAnsi="Times New Roman" w:cs="Times New Roman"/>
        </w:rPr>
        <w:t xml:space="preserve">READI </w:t>
      </w:r>
      <w:r>
        <w:rPr>
          <w:rFonts w:ascii="Times New Roman" w:hAnsi="Times New Roman" w:cs="Times New Roman"/>
        </w:rPr>
        <w:t xml:space="preserve">proposal was July </w:t>
      </w:r>
      <w:r w:rsidR="00F76AE2">
        <w:rPr>
          <w:rFonts w:ascii="Times New Roman" w:hAnsi="Times New Roman" w:cs="Times New Roman"/>
        </w:rPr>
        <w:t>2</w:t>
      </w:r>
      <w:r>
        <w:rPr>
          <w:rFonts w:ascii="Times New Roman" w:hAnsi="Times New Roman" w:cs="Times New Roman"/>
        </w:rPr>
        <w:t>0</w:t>
      </w:r>
      <w:r w:rsidRPr="00902ECB">
        <w:rPr>
          <w:rFonts w:ascii="Times New Roman" w:hAnsi="Times New Roman" w:cs="Times New Roman"/>
          <w:vertAlign w:val="superscript"/>
        </w:rPr>
        <w:t>th</w:t>
      </w:r>
      <w:r>
        <w:rPr>
          <w:rFonts w:ascii="Times New Roman" w:hAnsi="Times New Roman" w:cs="Times New Roman"/>
        </w:rPr>
        <w:t xml:space="preserve">.  This was a grant for $500 million dollars to be </w:t>
      </w:r>
      <w:r w:rsidR="00F76AE2">
        <w:rPr>
          <w:rFonts w:ascii="Times New Roman" w:hAnsi="Times New Roman" w:cs="Times New Roman"/>
        </w:rPr>
        <w:t>distributed</w:t>
      </w:r>
      <w:r>
        <w:rPr>
          <w:rFonts w:ascii="Times New Roman" w:hAnsi="Times New Roman" w:cs="Times New Roman"/>
        </w:rPr>
        <w:t xml:space="preserve"> around the state.  The City of Madison submitted two plans.  These plans were multifaceted. </w:t>
      </w:r>
      <w:r w:rsidR="00F76AE2">
        <w:rPr>
          <w:rFonts w:ascii="Times New Roman" w:hAnsi="Times New Roman" w:cs="Times New Roman"/>
        </w:rPr>
        <w:t xml:space="preserve"> </w:t>
      </w:r>
      <w:r>
        <w:rPr>
          <w:rFonts w:ascii="Times New Roman" w:hAnsi="Times New Roman" w:cs="Times New Roman"/>
        </w:rPr>
        <w:t xml:space="preserve">We applied for approximately $11 million dollars.  </w:t>
      </w:r>
      <w:r w:rsidR="00F76AE2">
        <w:rPr>
          <w:rFonts w:ascii="Times New Roman" w:hAnsi="Times New Roman" w:cs="Times New Roman"/>
        </w:rPr>
        <w:t>Once the RDA has reviewed and accepted the application, they will then form their own application that will</w:t>
      </w:r>
      <w:r>
        <w:rPr>
          <w:rFonts w:ascii="Times New Roman" w:hAnsi="Times New Roman" w:cs="Times New Roman"/>
        </w:rPr>
        <w:t xml:space="preserve"> be </w:t>
      </w:r>
      <w:r w:rsidR="00F76AE2">
        <w:rPr>
          <w:rFonts w:ascii="Times New Roman" w:hAnsi="Times New Roman" w:cs="Times New Roman"/>
        </w:rPr>
        <w:t>presented to the</w:t>
      </w:r>
      <w:r>
        <w:rPr>
          <w:rFonts w:ascii="Times New Roman" w:hAnsi="Times New Roman" w:cs="Times New Roman"/>
        </w:rPr>
        <w:t xml:space="preserve"> IEDC.  We still have about 6 months or so before we hear back.  </w:t>
      </w:r>
    </w:p>
    <w:p w14:paraId="48D55DE0" w14:textId="2406D1C5" w:rsidR="00902ECB" w:rsidRDefault="00902ECB" w:rsidP="00F76AE2">
      <w:pPr>
        <w:pStyle w:val="ListParagraph"/>
        <w:numPr>
          <w:ilvl w:val="3"/>
          <w:numId w:val="2"/>
        </w:numPr>
        <w:spacing w:after="280" w:line="249" w:lineRule="auto"/>
        <w:jc w:val="both"/>
        <w:rPr>
          <w:rFonts w:ascii="Times New Roman" w:hAnsi="Times New Roman" w:cs="Times New Roman"/>
        </w:rPr>
      </w:pPr>
      <w:r>
        <w:rPr>
          <w:rFonts w:ascii="Times New Roman" w:hAnsi="Times New Roman" w:cs="Times New Roman"/>
        </w:rPr>
        <w:t>President asked if there would be a match from the city</w:t>
      </w:r>
    </w:p>
    <w:p w14:paraId="34AA31A8" w14:textId="150F36B9" w:rsidR="00902ECB" w:rsidRPr="00902ECB" w:rsidRDefault="00902ECB" w:rsidP="00F76AE2">
      <w:pPr>
        <w:pStyle w:val="ListParagraph"/>
        <w:numPr>
          <w:ilvl w:val="3"/>
          <w:numId w:val="2"/>
        </w:numPr>
        <w:spacing w:after="280" w:line="249" w:lineRule="auto"/>
        <w:jc w:val="both"/>
        <w:rPr>
          <w:rFonts w:ascii="Times New Roman" w:hAnsi="Times New Roman" w:cs="Times New Roman"/>
        </w:rPr>
      </w:pPr>
      <w:r>
        <w:rPr>
          <w:rFonts w:ascii="Times New Roman" w:hAnsi="Times New Roman" w:cs="Times New Roman"/>
        </w:rPr>
        <w:t>Mayor stated yes there would be a match through financial</w:t>
      </w:r>
      <w:r w:rsidR="00F76AE2">
        <w:rPr>
          <w:rFonts w:ascii="Times New Roman" w:hAnsi="Times New Roman" w:cs="Times New Roman"/>
        </w:rPr>
        <w:t>s</w:t>
      </w:r>
      <w:r>
        <w:rPr>
          <w:rFonts w:ascii="Times New Roman" w:hAnsi="Times New Roman" w:cs="Times New Roman"/>
        </w:rPr>
        <w:t xml:space="preserve">, property, etc. </w:t>
      </w:r>
    </w:p>
    <w:p w14:paraId="742CEB64" w14:textId="7D4235FA" w:rsidR="000E3AA8" w:rsidRDefault="00902ECB" w:rsidP="00902ECB">
      <w:pPr>
        <w:pStyle w:val="ListParagraph"/>
        <w:numPr>
          <w:ilvl w:val="1"/>
          <w:numId w:val="2"/>
        </w:numPr>
        <w:spacing w:after="280" w:line="249" w:lineRule="auto"/>
        <w:jc w:val="both"/>
        <w:rPr>
          <w:rFonts w:ascii="Times New Roman" w:hAnsi="Times New Roman" w:cs="Times New Roman"/>
        </w:rPr>
      </w:pPr>
      <w:r>
        <w:rPr>
          <w:rFonts w:ascii="Times New Roman" w:hAnsi="Times New Roman" w:cs="Times New Roman"/>
        </w:rPr>
        <w:t>ARP-American Rescue Plan</w:t>
      </w:r>
    </w:p>
    <w:p w14:paraId="701DA1C4" w14:textId="64532D34" w:rsidR="00902ECB" w:rsidRDefault="003E1DA4" w:rsidP="00902ECB">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Mayor stated that there are some very specific uses for these funds.  From tourism, broadband, stormwater infrastructure, hazard pay, etc.  Part of the requirement</w:t>
      </w:r>
      <w:r w:rsidR="00F76AE2">
        <w:rPr>
          <w:rFonts w:ascii="Times New Roman" w:hAnsi="Times New Roman" w:cs="Times New Roman"/>
        </w:rPr>
        <w:t xml:space="preserve"> to the ARP</w:t>
      </w:r>
      <w:r>
        <w:rPr>
          <w:rFonts w:ascii="Times New Roman" w:hAnsi="Times New Roman" w:cs="Times New Roman"/>
        </w:rPr>
        <w:t xml:space="preserve"> is that the City comes up with a plan.  The City Council</w:t>
      </w:r>
      <w:r w:rsidR="00F76AE2">
        <w:rPr>
          <w:rFonts w:ascii="Times New Roman" w:hAnsi="Times New Roman" w:cs="Times New Roman"/>
        </w:rPr>
        <w:t xml:space="preserve"> recently</w:t>
      </w:r>
      <w:r>
        <w:rPr>
          <w:rFonts w:ascii="Times New Roman" w:hAnsi="Times New Roman" w:cs="Times New Roman"/>
        </w:rPr>
        <w:t xml:space="preserve"> approved a local plan on how we will spend the first 50% of </w:t>
      </w:r>
      <w:r w:rsidR="00F76AE2">
        <w:rPr>
          <w:rFonts w:ascii="Times New Roman" w:hAnsi="Times New Roman" w:cs="Times New Roman"/>
        </w:rPr>
        <w:t xml:space="preserve">the </w:t>
      </w:r>
      <w:r>
        <w:rPr>
          <w:rFonts w:ascii="Times New Roman" w:hAnsi="Times New Roman" w:cs="Times New Roman"/>
        </w:rPr>
        <w:t>2.7-million-dollar allocation.  The bulk of the money is going towards flood risk mitigation.  As well as speeding the recovery of tourism</w:t>
      </w:r>
      <w:r w:rsidR="00F76AE2">
        <w:rPr>
          <w:rFonts w:ascii="Times New Roman" w:hAnsi="Times New Roman" w:cs="Times New Roman"/>
        </w:rPr>
        <w:t>,</w:t>
      </w:r>
      <w:r>
        <w:rPr>
          <w:rFonts w:ascii="Times New Roman" w:hAnsi="Times New Roman" w:cs="Times New Roman"/>
        </w:rPr>
        <w:t xml:space="preserve"> premium pay for essential workers and match grants.  We have also made progress with ou</w:t>
      </w:r>
      <w:r w:rsidR="00F76AE2">
        <w:rPr>
          <w:rFonts w:ascii="Times New Roman" w:hAnsi="Times New Roman" w:cs="Times New Roman"/>
        </w:rPr>
        <w:t>r City</w:t>
      </w:r>
      <w:r>
        <w:rPr>
          <w:rFonts w:ascii="Times New Roman" w:hAnsi="Times New Roman" w:cs="Times New Roman"/>
        </w:rPr>
        <w:t xml:space="preserve"> sidewalks and streets.  </w:t>
      </w:r>
    </w:p>
    <w:p w14:paraId="2207AA2C" w14:textId="3FA99FF8" w:rsidR="003E1DA4" w:rsidRDefault="003E1DA4" w:rsidP="00902ECB">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Deputy Mayor stated that the patching is done on Main Street as of today.  They will be working on the west side of the incline bridge</w:t>
      </w:r>
      <w:r w:rsidR="00F76AE2">
        <w:rPr>
          <w:rFonts w:ascii="Times New Roman" w:hAnsi="Times New Roman" w:cs="Times New Roman"/>
        </w:rPr>
        <w:t xml:space="preserve"> Thursday this week</w:t>
      </w:r>
      <w:r>
        <w:rPr>
          <w:rFonts w:ascii="Times New Roman" w:hAnsi="Times New Roman" w:cs="Times New Roman"/>
        </w:rPr>
        <w:t>.  This means that all patching will be done this week.  After Ribberfest the crew will come in doing liquid asphalt and re-striping</w:t>
      </w:r>
      <w:r w:rsidR="00F76AE2">
        <w:rPr>
          <w:rFonts w:ascii="Times New Roman" w:hAnsi="Times New Roman" w:cs="Times New Roman"/>
        </w:rPr>
        <w:t xml:space="preserve"> on the streets</w:t>
      </w:r>
      <w:r>
        <w:rPr>
          <w:rFonts w:ascii="Times New Roman" w:hAnsi="Times New Roman" w:cs="Times New Roman"/>
        </w:rPr>
        <w:t xml:space="preserve">.  The goal is to keep traffic flowing and not block storefronts longer than needed. </w:t>
      </w:r>
    </w:p>
    <w:p w14:paraId="0BC6C718" w14:textId="77777777" w:rsidR="00902ECB" w:rsidRPr="00902ECB" w:rsidRDefault="00902ECB" w:rsidP="00902ECB">
      <w:pPr>
        <w:pStyle w:val="ListParagraph"/>
        <w:spacing w:after="280" w:line="249" w:lineRule="auto"/>
        <w:ind w:left="1454"/>
        <w:jc w:val="both"/>
        <w:rPr>
          <w:rFonts w:ascii="Times New Roman" w:hAnsi="Times New Roman" w:cs="Times New Roman"/>
        </w:rPr>
      </w:pPr>
    </w:p>
    <w:p w14:paraId="49170276" w14:textId="0D0B4D2F" w:rsidR="006B1353" w:rsidRDefault="007F6718" w:rsidP="006B1353">
      <w:pPr>
        <w:pStyle w:val="ListParagraph"/>
        <w:numPr>
          <w:ilvl w:val="0"/>
          <w:numId w:val="2"/>
        </w:numPr>
        <w:spacing w:after="280" w:line="249" w:lineRule="auto"/>
        <w:jc w:val="both"/>
        <w:rPr>
          <w:rFonts w:ascii="Times New Roman" w:hAnsi="Times New Roman" w:cs="Times New Roman"/>
        </w:rPr>
      </w:pPr>
      <w:r w:rsidRPr="007F6718">
        <w:rPr>
          <w:rFonts w:ascii="Times New Roman" w:hAnsi="Times New Roman" w:cs="Times New Roman"/>
        </w:rPr>
        <w:t xml:space="preserve">City Matters/Updates-Mayor Courtney  </w:t>
      </w:r>
    </w:p>
    <w:p w14:paraId="059CAC3D" w14:textId="6998074A" w:rsidR="003E1DA4" w:rsidRDefault="003E1DA4" w:rsidP="003E1DA4">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Mayor Courtney stated that some of our key initiatives are economic development on the hilltop and downtown.  The City of Madison has been acquiring property in strategic locations over the last couple of years.  Some properties are under the City of Madison, and some are under the RDC.  We are now looking at transferring some of that property under the RDC. </w:t>
      </w:r>
    </w:p>
    <w:p w14:paraId="4AE97D21" w14:textId="0BF34B6B" w:rsidR="003E1DA4" w:rsidRDefault="003E1DA4" w:rsidP="003E1DA4">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The Ohio Theatre’s work is almost complete, which was mostly stabilization work.  This will be a catalyst for them to re-open for certain events.  </w:t>
      </w:r>
    </w:p>
    <w:p w14:paraId="0FA0EC37" w14:textId="57CA5C5A" w:rsidR="00EC318C" w:rsidRDefault="00EC318C" w:rsidP="003E1DA4">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We are going through the City’s budget process currently. </w:t>
      </w:r>
    </w:p>
    <w:p w14:paraId="0945DC9D" w14:textId="2A1AFA79" w:rsidR="00EC318C" w:rsidRDefault="00EC318C" w:rsidP="003E1DA4">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lastRenderedPageBreak/>
        <w:t xml:space="preserve">The third round of COVID Grants is completed.  We still have funds left in this account and have yet determined what we are going to use </w:t>
      </w:r>
      <w:r w:rsidR="00F76AE2">
        <w:rPr>
          <w:rFonts w:ascii="Times New Roman" w:hAnsi="Times New Roman" w:cs="Times New Roman"/>
        </w:rPr>
        <w:t>them</w:t>
      </w:r>
      <w:r>
        <w:rPr>
          <w:rFonts w:ascii="Times New Roman" w:hAnsi="Times New Roman" w:cs="Times New Roman"/>
        </w:rPr>
        <w:t xml:space="preserve"> for. </w:t>
      </w:r>
    </w:p>
    <w:p w14:paraId="3D49EBF6" w14:textId="5851C6E6" w:rsidR="00EC318C" w:rsidRDefault="00EC318C" w:rsidP="003E1DA4">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Main Street will have a lot of benefit to all the businesses.  </w:t>
      </w:r>
    </w:p>
    <w:p w14:paraId="1091E244" w14:textId="2F336B6F" w:rsidR="00EC318C" w:rsidRDefault="00EC318C" w:rsidP="003E1DA4">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Crystal Beach had a </w:t>
      </w:r>
      <w:r w:rsidR="00BA4E96">
        <w:rPr>
          <w:rFonts w:ascii="Times New Roman" w:hAnsi="Times New Roman" w:cs="Times New Roman"/>
        </w:rPr>
        <w:t>good</w:t>
      </w:r>
      <w:r>
        <w:rPr>
          <w:rFonts w:ascii="Times New Roman" w:hAnsi="Times New Roman" w:cs="Times New Roman"/>
        </w:rPr>
        <w:t xml:space="preserve"> summer pool season.  We closed it two weeks early, so we can start the shut down process.  The contractor that we awarded with the building process, will be deploying to the site by the end of August, with hopes to have it open by summer 2022. </w:t>
      </w:r>
    </w:p>
    <w:p w14:paraId="71A0E3C7" w14:textId="273EA92C" w:rsidR="00EC318C" w:rsidRPr="00F76AE2" w:rsidRDefault="00EC318C" w:rsidP="003E1DA4">
      <w:pPr>
        <w:pStyle w:val="ListParagraph"/>
        <w:numPr>
          <w:ilvl w:val="2"/>
          <w:numId w:val="2"/>
        </w:numPr>
        <w:spacing w:after="280" w:line="249" w:lineRule="auto"/>
        <w:jc w:val="both"/>
        <w:rPr>
          <w:rFonts w:ascii="Times New Roman" w:hAnsi="Times New Roman" w:cs="Times New Roman"/>
        </w:rPr>
      </w:pPr>
      <w:r w:rsidRPr="00F76AE2">
        <w:rPr>
          <w:rFonts w:ascii="Times New Roman" w:hAnsi="Times New Roman" w:cs="Times New Roman"/>
        </w:rPr>
        <w:t xml:space="preserve">There is a tremendous amount of effort on </w:t>
      </w:r>
      <w:r w:rsidR="00F76AE2" w:rsidRPr="00F76AE2">
        <w:rPr>
          <w:rFonts w:ascii="Times New Roman" w:hAnsi="Times New Roman" w:cs="Times New Roman"/>
        </w:rPr>
        <w:t xml:space="preserve">downtown grocery store. </w:t>
      </w:r>
    </w:p>
    <w:p w14:paraId="430E1FF8" w14:textId="22E8A9BF" w:rsidR="00EC318C" w:rsidRPr="00F76AE2" w:rsidRDefault="00EC318C" w:rsidP="003E1DA4">
      <w:pPr>
        <w:pStyle w:val="ListParagraph"/>
        <w:numPr>
          <w:ilvl w:val="2"/>
          <w:numId w:val="2"/>
        </w:numPr>
        <w:spacing w:after="280" w:line="249" w:lineRule="auto"/>
        <w:jc w:val="both"/>
        <w:rPr>
          <w:rFonts w:ascii="Times New Roman" w:hAnsi="Times New Roman" w:cs="Times New Roman"/>
        </w:rPr>
      </w:pPr>
      <w:r w:rsidRPr="00F76AE2">
        <w:rPr>
          <w:rFonts w:ascii="Times New Roman" w:hAnsi="Times New Roman" w:cs="Times New Roman"/>
        </w:rPr>
        <w:t xml:space="preserve">President Grote asked do we have numbers on the City’s Economic development rate and do we have plans on getting people back to work. </w:t>
      </w:r>
    </w:p>
    <w:p w14:paraId="0AB4230C" w14:textId="5048E120" w:rsidR="00EC318C" w:rsidRPr="00F76AE2" w:rsidRDefault="00EC318C" w:rsidP="00EC318C">
      <w:pPr>
        <w:pStyle w:val="ListParagraph"/>
        <w:numPr>
          <w:ilvl w:val="3"/>
          <w:numId w:val="2"/>
        </w:numPr>
        <w:spacing w:after="280" w:line="249" w:lineRule="auto"/>
        <w:jc w:val="both"/>
        <w:rPr>
          <w:rFonts w:ascii="Times New Roman" w:hAnsi="Times New Roman" w:cs="Times New Roman"/>
        </w:rPr>
      </w:pPr>
      <w:r w:rsidRPr="00F76AE2">
        <w:rPr>
          <w:rFonts w:ascii="Times New Roman" w:hAnsi="Times New Roman" w:cs="Times New Roman"/>
        </w:rPr>
        <w:t xml:space="preserve">Mayor stated that it is roughly at 3% in Jefferson </w:t>
      </w:r>
      <w:r w:rsidR="00F97B1C" w:rsidRPr="00F76AE2">
        <w:rPr>
          <w:rFonts w:ascii="Times New Roman" w:hAnsi="Times New Roman" w:cs="Times New Roman"/>
        </w:rPr>
        <w:t>C</w:t>
      </w:r>
      <w:r w:rsidRPr="00F76AE2">
        <w:rPr>
          <w:rFonts w:ascii="Times New Roman" w:hAnsi="Times New Roman" w:cs="Times New Roman"/>
        </w:rPr>
        <w:t>ounty.  Inflation over the last 12 months is the highest it has been in the last</w:t>
      </w:r>
      <w:r w:rsidR="00F76AE2">
        <w:rPr>
          <w:rFonts w:ascii="Times New Roman" w:hAnsi="Times New Roman" w:cs="Times New Roman"/>
        </w:rPr>
        <w:t xml:space="preserve"> </w:t>
      </w:r>
      <w:r w:rsidR="00BA4E96">
        <w:rPr>
          <w:rFonts w:ascii="Times New Roman" w:hAnsi="Times New Roman" w:cs="Times New Roman"/>
        </w:rPr>
        <w:t>30 years.</w:t>
      </w:r>
      <w:r w:rsidRPr="00F76AE2">
        <w:rPr>
          <w:rFonts w:ascii="Times New Roman" w:hAnsi="Times New Roman" w:cs="Times New Roman"/>
        </w:rPr>
        <w:t xml:space="preserve"> </w:t>
      </w:r>
      <w:r w:rsidR="00BA4E96">
        <w:rPr>
          <w:rFonts w:ascii="Times New Roman" w:hAnsi="Times New Roman" w:cs="Times New Roman"/>
        </w:rPr>
        <w:t xml:space="preserve"> </w:t>
      </w:r>
      <w:r w:rsidRPr="00F76AE2">
        <w:rPr>
          <w:rFonts w:ascii="Times New Roman" w:hAnsi="Times New Roman" w:cs="Times New Roman"/>
        </w:rPr>
        <w:t xml:space="preserve">The eviction moratorium </w:t>
      </w:r>
      <w:r w:rsidR="00BA4E96">
        <w:rPr>
          <w:rFonts w:ascii="Times New Roman" w:hAnsi="Times New Roman" w:cs="Times New Roman"/>
        </w:rPr>
        <w:t>expired</w:t>
      </w:r>
      <w:r w:rsidRPr="00F76AE2">
        <w:rPr>
          <w:rFonts w:ascii="Times New Roman" w:hAnsi="Times New Roman" w:cs="Times New Roman"/>
        </w:rPr>
        <w:t xml:space="preserve"> July</w:t>
      </w:r>
      <w:r w:rsidR="00BA4E96">
        <w:rPr>
          <w:rFonts w:ascii="Times New Roman" w:hAnsi="Times New Roman" w:cs="Times New Roman"/>
        </w:rPr>
        <w:t xml:space="preserve"> 31</w:t>
      </w:r>
      <w:r w:rsidR="00BA4E96" w:rsidRPr="00BA4E96">
        <w:rPr>
          <w:rFonts w:ascii="Times New Roman" w:hAnsi="Times New Roman" w:cs="Times New Roman"/>
          <w:vertAlign w:val="superscript"/>
        </w:rPr>
        <w:t>st</w:t>
      </w:r>
      <w:r w:rsidRPr="00F76AE2">
        <w:rPr>
          <w:rFonts w:ascii="Times New Roman" w:hAnsi="Times New Roman" w:cs="Times New Roman"/>
        </w:rPr>
        <w:t xml:space="preserve"> and the additional pay will be lifted in the next months.  On average in Jefferson County wage growth has been 10%</w:t>
      </w:r>
      <w:r w:rsidR="00BA4E96">
        <w:rPr>
          <w:rFonts w:ascii="Times New Roman" w:hAnsi="Times New Roman" w:cs="Times New Roman"/>
        </w:rPr>
        <w:t xml:space="preserve"> or 11%</w:t>
      </w:r>
      <w:r w:rsidRPr="00F76AE2">
        <w:rPr>
          <w:rFonts w:ascii="Times New Roman" w:hAnsi="Times New Roman" w:cs="Times New Roman"/>
        </w:rPr>
        <w:t xml:space="preserve"> in the last year.</w:t>
      </w:r>
      <w:r w:rsidR="00BA4E96">
        <w:rPr>
          <w:rFonts w:ascii="Times New Roman" w:hAnsi="Times New Roman" w:cs="Times New Roman"/>
        </w:rPr>
        <w:t xml:space="preserve">  </w:t>
      </w:r>
      <w:r w:rsidRPr="00F76AE2">
        <w:rPr>
          <w:rFonts w:ascii="Times New Roman" w:hAnsi="Times New Roman" w:cs="Times New Roman"/>
        </w:rPr>
        <w:t xml:space="preserve">These labor restraints have been affecting the City as well in getting the projects done. </w:t>
      </w:r>
    </w:p>
    <w:p w14:paraId="07931387" w14:textId="77777777" w:rsidR="00923495" w:rsidRDefault="00923495" w:rsidP="00923495">
      <w:pPr>
        <w:pStyle w:val="ListParagraph"/>
        <w:spacing w:after="280" w:line="249" w:lineRule="auto"/>
        <w:ind w:left="734"/>
        <w:jc w:val="both"/>
        <w:rPr>
          <w:rFonts w:ascii="Times New Roman" w:hAnsi="Times New Roman" w:cs="Times New Roman"/>
        </w:rPr>
      </w:pPr>
    </w:p>
    <w:p w14:paraId="107F0355" w14:textId="3A3A0448" w:rsidR="002B37E0" w:rsidRPr="002B37E0" w:rsidRDefault="002B37E0" w:rsidP="00963DEE">
      <w:pPr>
        <w:pStyle w:val="ListParagraph"/>
        <w:numPr>
          <w:ilvl w:val="0"/>
          <w:numId w:val="2"/>
        </w:numPr>
        <w:spacing w:after="280" w:line="249" w:lineRule="auto"/>
        <w:jc w:val="both"/>
        <w:rPr>
          <w:rFonts w:ascii="Times New Roman" w:hAnsi="Times New Roman" w:cs="Times New Roman"/>
        </w:rPr>
      </w:pPr>
      <w:r w:rsidRPr="002B37E0">
        <w:rPr>
          <w:rFonts w:ascii="Times New Roman" w:hAnsi="Times New Roman" w:cs="Times New Roman"/>
        </w:rPr>
        <w:t>Motion to adjourn</w:t>
      </w:r>
      <w:r>
        <w:rPr>
          <w:rFonts w:ascii="Times New Roman" w:hAnsi="Times New Roman" w:cs="Times New Roman"/>
        </w:rPr>
        <w:t>: Motion</w:t>
      </w:r>
      <w:r w:rsidRPr="002B37E0">
        <w:rPr>
          <w:rFonts w:ascii="Times New Roman" w:hAnsi="Times New Roman" w:cs="Times New Roman"/>
        </w:rPr>
        <w:t xml:space="preserve"> by </w:t>
      </w:r>
      <w:r w:rsidR="00F97B1C">
        <w:rPr>
          <w:rFonts w:ascii="Times New Roman" w:hAnsi="Times New Roman" w:cs="Times New Roman"/>
        </w:rPr>
        <w:t>Craig</w:t>
      </w:r>
      <w:r w:rsidR="000D0CEC">
        <w:rPr>
          <w:rFonts w:ascii="Times New Roman" w:hAnsi="Times New Roman" w:cs="Times New Roman"/>
        </w:rPr>
        <w:t xml:space="preserve"> </w:t>
      </w:r>
      <w:r w:rsidRPr="002B37E0">
        <w:rPr>
          <w:rFonts w:ascii="Times New Roman" w:hAnsi="Times New Roman" w:cs="Times New Roman"/>
        </w:rPr>
        <w:t>and 2</w:t>
      </w:r>
      <w:r w:rsidRPr="00963DEE">
        <w:rPr>
          <w:rFonts w:ascii="Times New Roman" w:hAnsi="Times New Roman" w:cs="Times New Roman"/>
        </w:rPr>
        <w:t>nd</w:t>
      </w:r>
      <w:r w:rsidRPr="002B37E0">
        <w:rPr>
          <w:rFonts w:ascii="Times New Roman" w:hAnsi="Times New Roman" w:cs="Times New Roman"/>
        </w:rPr>
        <w:t xml:space="preserve"> by </w:t>
      </w:r>
      <w:r w:rsidR="00BA4E96">
        <w:rPr>
          <w:rFonts w:ascii="Times New Roman" w:hAnsi="Times New Roman" w:cs="Times New Roman"/>
        </w:rPr>
        <w:t>Strouse</w:t>
      </w:r>
      <w:r w:rsidRPr="002B37E0">
        <w:rPr>
          <w:rFonts w:ascii="Times New Roman" w:hAnsi="Times New Roman" w:cs="Times New Roman"/>
        </w:rPr>
        <w:t>; all voted in favor.</w:t>
      </w:r>
    </w:p>
    <w:bookmarkEnd w:id="0"/>
    <w:p w14:paraId="0F08B430" w14:textId="77777777" w:rsidR="00923495" w:rsidRDefault="00923495" w:rsidP="00923495">
      <w:pPr>
        <w:pStyle w:val="ListParagraph"/>
        <w:spacing w:after="280" w:line="249" w:lineRule="auto"/>
        <w:ind w:left="734"/>
        <w:jc w:val="both"/>
        <w:rPr>
          <w:rFonts w:ascii="Times New Roman" w:hAnsi="Times New Roman" w:cs="Times New Roman"/>
        </w:rPr>
      </w:pPr>
    </w:p>
    <w:p w14:paraId="15221862" w14:textId="0E85B490" w:rsidR="001D60E2" w:rsidRPr="00F134E2" w:rsidRDefault="001D60E2" w:rsidP="00F70034">
      <w:pPr>
        <w:pStyle w:val="ListParagraph"/>
        <w:numPr>
          <w:ilvl w:val="0"/>
          <w:numId w:val="2"/>
        </w:numPr>
        <w:spacing w:after="280" w:line="249" w:lineRule="auto"/>
        <w:jc w:val="both"/>
        <w:rPr>
          <w:rFonts w:ascii="Times New Roman" w:hAnsi="Times New Roman" w:cs="Times New Roman"/>
        </w:rPr>
      </w:pPr>
      <w:r w:rsidRPr="00CF26E8">
        <w:rPr>
          <w:rFonts w:ascii="Times New Roman" w:hAnsi="Times New Roman" w:cs="Times New Roman"/>
        </w:rPr>
        <w:t>Next meeting is Tuesda</w:t>
      </w:r>
      <w:r w:rsidR="00791004" w:rsidRPr="00CF26E8">
        <w:rPr>
          <w:rFonts w:ascii="Times New Roman" w:hAnsi="Times New Roman" w:cs="Times New Roman"/>
        </w:rPr>
        <w:t>y</w:t>
      </w:r>
      <w:r w:rsidRPr="00CF26E8">
        <w:rPr>
          <w:rFonts w:ascii="Times New Roman" w:hAnsi="Times New Roman" w:cs="Times New Roman"/>
        </w:rPr>
        <w:t xml:space="preserve">, </w:t>
      </w:r>
      <w:r w:rsidR="000E3AA8">
        <w:rPr>
          <w:rFonts w:ascii="Times New Roman" w:hAnsi="Times New Roman" w:cs="Times New Roman"/>
        </w:rPr>
        <w:t>September 7</w:t>
      </w:r>
      <w:r w:rsidR="000E3AA8" w:rsidRPr="000E3AA8">
        <w:rPr>
          <w:rFonts w:ascii="Times New Roman" w:hAnsi="Times New Roman" w:cs="Times New Roman"/>
          <w:vertAlign w:val="superscript"/>
        </w:rPr>
        <w:t>th</w:t>
      </w:r>
      <w:r w:rsidRPr="00CF26E8">
        <w:rPr>
          <w:rFonts w:ascii="Times New Roman" w:hAnsi="Times New Roman" w:cs="Times New Roman"/>
        </w:rPr>
        <w:t>, 2021 @ 3:00 pm.</w:t>
      </w:r>
    </w:p>
    <w:p w14:paraId="32CC81EF" w14:textId="79DB3DC9" w:rsidR="001D60E2" w:rsidRDefault="001D60E2" w:rsidP="00F70034">
      <w:pPr>
        <w:spacing w:after="280" w:line="249" w:lineRule="auto"/>
        <w:jc w:val="both"/>
        <w:rPr>
          <w:rFonts w:ascii="Times New Roman" w:hAnsi="Times New Roman" w:cs="Times New Roman"/>
        </w:rPr>
      </w:pPr>
    </w:p>
    <w:p w14:paraId="6ADE31AB" w14:textId="69244B74" w:rsidR="00F76AE2" w:rsidRDefault="00F76AE2" w:rsidP="00F70034">
      <w:pPr>
        <w:spacing w:after="280" w:line="249" w:lineRule="auto"/>
        <w:jc w:val="both"/>
        <w:rPr>
          <w:rFonts w:ascii="Times New Roman" w:hAnsi="Times New Roman" w:cs="Times New Roman"/>
        </w:rPr>
      </w:pPr>
    </w:p>
    <w:p w14:paraId="306F955B" w14:textId="77777777" w:rsidR="00F76AE2" w:rsidRPr="00CF26E8" w:rsidRDefault="00F76AE2" w:rsidP="00F70034">
      <w:pPr>
        <w:spacing w:after="280" w:line="249" w:lineRule="auto"/>
        <w:jc w:val="both"/>
        <w:rPr>
          <w:rFonts w:ascii="Times New Roman" w:hAnsi="Times New Roman" w:cs="Times New Roman"/>
        </w:rPr>
      </w:pPr>
    </w:p>
    <w:p w14:paraId="5B76A37D" w14:textId="77777777" w:rsidR="00C273E8" w:rsidRPr="00CF26E8" w:rsidRDefault="001D60E2" w:rsidP="00F70034">
      <w:pPr>
        <w:spacing w:after="62"/>
        <w:jc w:val="both"/>
        <w:rPr>
          <w:rFonts w:ascii="Times New Roman" w:hAnsi="Times New Roman" w:cs="Times New Roman"/>
        </w:rPr>
      </w:pPr>
      <w:r w:rsidRPr="00CF26E8">
        <w:rPr>
          <w:rFonts w:ascii="Times New Roman" w:hAnsi="Times New Roman" w:cs="Times New Roman"/>
          <w:noProof/>
        </w:rPr>
        <mc:AlternateContent>
          <mc:Choice Requires="wpg">
            <w:drawing>
              <wp:inline distT="0" distB="0" distL="0" distR="0" wp14:anchorId="055F8B7D" wp14:editId="3D76FC46">
                <wp:extent cx="3331464" cy="12196"/>
                <wp:effectExtent l="0" t="0" r="0" b="0"/>
                <wp:docPr id="5261" name="Group 5261"/>
                <wp:cNvGraphicFramePr/>
                <a:graphic xmlns:a="http://schemas.openxmlformats.org/drawingml/2006/main">
                  <a:graphicData uri="http://schemas.microsoft.com/office/word/2010/wordprocessingGroup">
                    <wpg:wgp>
                      <wpg:cNvGrpSpPr/>
                      <wpg:grpSpPr>
                        <a:xfrm>
                          <a:off x="0" y="0"/>
                          <a:ext cx="3331464" cy="12196"/>
                          <a:chOff x="0" y="0"/>
                          <a:chExt cx="3331464" cy="12196"/>
                        </a:xfrm>
                      </wpg:grpSpPr>
                      <wps:wsp>
                        <wps:cNvPr id="5260" name="Shape 5260"/>
                        <wps:cNvSpPr/>
                        <wps:spPr>
                          <a:xfrm>
                            <a:off x="0" y="0"/>
                            <a:ext cx="3331464" cy="12196"/>
                          </a:xfrm>
                          <a:custGeom>
                            <a:avLst/>
                            <a:gdLst/>
                            <a:ahLst/>
                            <a:cxnLst/>
                            <a:rect l="0" t="0" r="0" b="0"/>
                            <a:pathLst>
                              <a:path w="3331464" h="12196">
                                <a:moveTo>
                                  <a:pt x="0" y="6098"/>
                                </a:moveTo>
                                <a:lnTo>
                                  <a:pt x="33314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1" style="width:262.32pt;height:0.960297pt;mso-position-horizontal-relative:char;mso-position-vertical-relative:line" coordsize="33314,121">
                <v:shape id="Shape 5260" style="position:absolute;width:33314;height:121;left:0;top:0;" coordsize="3331464,12196" path="m0,6098l3331464,6098">
                  <v:stroke weight="0.960297pt" endcap="flat" joinstyle="miter" miterlimit="1" on="true" color="#000000"/>
                  <v:fill on="false" color="#000000"/>
                </v:shape>
              </v:group>
            </w:pict>
          </mc:Fallback>
        </mc:AlternateContent>
      </w:r>
    </w:p>
    <w:p w14:paraId="2A66B6B3" w14:textId="4F05109C" w:rsidR="00C273E8" w:rsidRPr="00CF26E8" w:rsidRDefault="001D60E2" w:rsidP="00F70034">
      <w:pPr>
        <w:spacing w:after="7429" w:line="249" w:lineRule="auto"/>
        <w:jc w:val="both"/>
        <w:rPr>
          <w:rFonts w:ascii="Times New Roman" w:hAnsi="Times New Roman" w:cs="Times New Roman"/>
        </w:rPr>
      </w:pPr>
      <w:r w:rsidRPr="00CF26E8">
        <w:rPr>
          <w:rFonts w:ascii="Times New Roman" w:hAnsi="Times New Roman" w:cs="Times New Roman"/>
        </w:rPr>
        <w:t>Joe Craig, Secretary</w:t>
      </w:r>
    </w:p>
    <w:sectPr w:rsidR="00C273E8" w:rsidRPr="00CF26E8">
      <w:pgSz w:w="12240" w:h="15840"/>
      <w:pgMar w:top="1471" w:right="782" w:bottom="1455" w:left="18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2pt;height:1.2pt" coordsize="" o:spt="100" o:bullet="t" adj="0,,0" path="" stroked="f">
        <v:stroke joinstyle="miter"/>
        <v:imagedata r:id="rId1" o:title="image2"/>
        <v:formulas/>
        <v:path o:connecttype="segments"/>
      </v:shape>
    </w:pict>
  </w:numPicBullet>
  <w:abstractNum w:abstractNumId="0" w15:restartNumberingAfterBreak="0">
    <w:nsid w:val="08710EA2"/>
    <w:multiLevelType w:val="hybridMultilevel"/>
    <w:tmpl w:val="29D8B40E"/>
    <w:lvl w:ilvl="0" w:tplc="09B846BC">
      <w:start w:val="1"/>
      <w:numFmt w:val="bullet"/>
      <w:lvlText w:val="•"/>
      <w:lvlPicBulletId w:val="0"/>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50D042">
      <w:start w:val="1"/>
      <w:numFmt w:val="bullet"/>
      <w:lvlText w:val="o"/>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6CE61C">
      <w:start w:val="1"/>
      <w:numFmt w:val="bullet"/>
      <w:lvlText w:val="▪"/>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A8FDD0">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476D0">
      <w:start w:val="1"/>
      <w:numFmt w:val="bullet"/>
      <w:lvlText w:val="o"/>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FCE8A0">
      <w:start w:val="1"/>
      <w:numFmt w:val="bullet"/>
      <w:lvlText w:val="▪"/>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C24A8">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4A8A78">
      <w:start w:val="1"/>
      <w:numFmt w:val="bullet"/>
      <w:lvlText w:val="o"/>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E7440">
      <w:start w:val="1"/>
      <w:numFmt w:val="bullet"/>
      <w:lvlText w:val="▪"/>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DC4684"/>
    <w:multiLevelType w:val="hybridMultilevel"/>
    <w:tmpl w:val="52BE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3789D"/>
    <w:multiLevelType w:val="hybridMultilevel"/>
    <w:tmpl w:val="E98E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E00048"/>
    <w:multiLevelType w:val="hybridMultilevel"/>
    <w:tmpl w:val="FD0C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A74C6"/>
    <w:multiLevelType w:val="hybridMultilevel"/>
    <w:tmpl w:val="2C7C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B3B9E"/>
    <w:multiLevelType w:val="hybridMultilevel"/>
    <w:tmpl w:val="A04299E8"/>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E8"/>
    <w:rsid w:val="00046CA2"/>
    <w:rsid w:val="000A2C26"/>
    <w:rsid w:val="000C6B8C"/>
    <w:rsid w:val="000D0CEC"/>
    <w:rsid w:val="000E3AA8"/>
    <w:rsid w:val="000F5C15"/>
    <w:rsid w:val="000F6ED9"/>
    <w:rsid w:val="00112E50"/>
    <w:rsid w:val="00156100"/>
    <w:rsid w:val="001D60E2"/>
    <w:rsid w:val="001D66CF"/>
    <w:rsid w:val="00234241"/>
    <w:rsid w:val="00267538"/>
    <w:rsid w:val="002768A9"/>
    <w:rsid w:val="002B37E0"/>
    <w:rsid w:val="002D5BA5"/>
    <w:rsid w:val="002E5552"/>
    <w:rsid w:val="002F4477"/>
    <w:rsid w:val="00315F76"/>
    <w:rsid w:val="00323A63"/>
    <w:rsid w:val="003352B0"/>
    <w:rsid w:val="00344ACB"/>
    <w:rsid w:val="00362DA8"/>
    <w:rsid w:val="00384CAC"/>
    <w:rsid w:val="003B0EDC"/>
    <w:rsid w:val="003C3458"/>
    <w:rsid w:val="003E1DA4"/>
    <w:rsid w:val="003F2909"/>
    <w:rsid w:val="004431F2"/>
    <w:rsid w:val="0044637C"/>
    <w:rsid w:val="004B4DD1"/>
    <w:rsid w:val="004C1BBF"/>
    <w:rsid w:val="004F2B29"/>
    <w:rsid w:val="004F5DDB"/>
    <w:rsid w:val="005204DB"/>
    <w:rsid w:val="00573571"/>
    <w:rsid w:val="00591431"/>
    <w:rsid w:val="005B5578"/>
    <w:rsid w:val="0064462A"/>
    <w:rsid w:val="00661D9F"/>
    <w:rsid w:val="00685976"/>
    <w:rsid w:val="006A2D6C"/>
    <w:rsid w:val="006B0957"/>
    <w:rsid w:val="006B1353"/>
    <w:rsid w:val="006C04C9"/>
    <w:rsid w:val="006C25D1"/>
    <w:rsid w:val="006D386C"/>
    <w:rsid w:val="006D62A2"/>
    <w:rsid w:val="006E7C0E"/>
    <w:rsid w:val="00712304"/>
    <w:rsid w:val="00736ED4"/>
    <w:rsid w:val="00757E92"/>
    <w:rsid w:val="00763AEE"/>
    <w:rsid w:val="00781C54"/>
    <w:rsid w:val="00790F80"/>
    <w:rsid w:val="00791004"/>
    <w:rsid w:val="007A5527"/>
    <w:rsid w:val="007B6B33"/>
    <w:rsid w:val="007C5637"/>
    <w:rsid w:val="007E4B03"/>
    <w:rsid w:val="007F216B"/>
    <w:rsid w:val="007F4F6D"/>
    <w:rsid w:val="007F6718"/>
    <w:rsid w:val="00800FA5"/>
    <w:rsid w:val="008217A7"/>
    <w:rsid w:val="00870FE8"/>
    <w:rsid w:val="008B237F"/>
    <w:rsid w:val="008E5C43"/>
    <w:rsid w:val="00902ECB"/>
    <w:rsid w:val="00923495"/>
    <w:rsid w:val="00926E52"/>
    <w:rsid w:val="00945F96"/>
    <w:rsid w:val="009509EF"/>
    <w:rsid w:val="009624D0"/>
    <w:rsid w:val="00963DEE"/>
    <w:rsid w:val="00994093"/>
    <w:rsid w:val="0099609B"/>
    <w:rsid w:val="009A61DD"/>
    <w:rsid w:val="009B5F14"/>
    <w:rsid w:val="009E5BE7"/>
    <w:rsid w:val="00A500BF"/>
    <w:rsid w:val="00A55621"/>
    <w:rsid w:val="00A77208"/>
    <w:rsid w:val="00A83471"/>
    <w:rsid w:val="00AC5CCD"/>
    <w:rsid w:val="00AF25A0"/>
    <w:rsid w:val="00AF53EE"/>
    <w:rsid w:val="00BA15BE"/>
    <w:rsid w:val="00BA4E96"/>
    <w:rsid w:val="00C273E8"/>
    <w:rsid w:val="00C37904"/>
    <w:rsid w:val="00C46E89"/>
    <w:rsid w:val="00C753AF"/>
    <w:rsid w:val="00C80C9B"/>
    <w:rsid w:val="00C961D2"/>
    <w:rsid w:val="00CB1B7B"/>
    <w:rsid w:val="00CF26E8"/>
    <w:rsid w:val="00D129A3"/>
    <w:rsid w:val="00D1794C"/>
    <w:rsid w:val="00D257A4"/>
    <w:rsid w:val="00D65F37"/>
    <w:rsid w:val="00DD5E14"/>
    <w:rsid w:val="00E1271B"/>
    <w:rsid w:val="00E24723"/>
    <w:rsid w:val="00E2786F"/>
    <w:rsid w:val="00E35D4A"/>
    <w:rsid w:val="00E56318"/>
    <w:rsid w:val="00E7469F"/>
    <w:rsid w:val="00EC318C"/>
    <w:rsid w:val="00ED7EAD"/>
    <w:rsid w:val="00F134E2"/>
    <w:rsid w:val="00F257CA"/>
    <w:rsid w:val="00F404D1"/>
    <w:rsid w:val="00F41CE8"/>
    <w:rsid w:val="00F610BE"/>
    <w:rsid w:val="00F70034"/>
    <w:rsid w:val="00F76AE2"/>
    <w:rsid w:val="00F97B1C"/>
    <w:rsid w:val="00FC2927"/>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2561E"/>
  <w15:docId w15:val="{80CE21D6-0D02-4A36-B1A6-AFAA2679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Madison Treasurer</dc:creator>
  <cp:keywords/>
  <cp:lastModifiedBy>City of Madison</cp:lastModifiedBy>
  <cp:revision>32</cp:revision>
  <dcterms:created xsi:type="dcterms:W3CDTF">2021-06-01T17:31:00Z</dcterms:created>
  <dcterms:modified xsi:type="dcterms:W3CDTF">2021-08-04T14:06:00Z</dcterms:modified>
</cp:coreProperties>
</file>