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8F87" w14:textId="77777777" w:rsidR="00B30B28" w:rsidRPr="004661EB" w:rsidRDefault="00B30B28" w:rsidP="00B30B28">
      <w:pPr>
        <w:jc w:val="center"/>
        <w:rPr>
          <w:b/>
        </w:rPr>
      </w:pPr>
      <w:r w:rsidRPr="004661EB">
        <w:rPr>
          <w:b/>
        </w:rPr>
        <w:t>Ordinance No. 2022 - ________</w:t>
      </w:r>
    </w:p>
    <w:p w14:paraId="39511C90" w14:textId="77777777" w:rsidR="00B30B28" w:rsidRPr="00DA0998" w:rsidRDefault="00B30B28" w:rsidP="00B30B28">
      <w:pPr>
        <w:jc w:val="both"/>
      </w:pPr>
    </w:p>
    <w:p w14:paraId="77C19714" w14:textId="77777777" w:rsidR="00B30B28" w:rsidRPr="00DA0998" w:rsidRDefault="00B30B28" w:rsidP="00B30B28">
      <w:pPr>
        <w:jc w:val="both"/>
      </w:pPr>
    </w:p>
    <w:p w14:paraId="58CDC124" w14:textId="77777777" w:rsidR="00B30B28" w:rsidRPr="00DA0998" w:rsidRDefault="00B30B28" w:rsidP="00B30B28">
      <w:pPr>
        <w:jc w:val="center"/>
        <w:rPr>
          <w:b/>
          <w:sz w:val="28"/>
        </w:rPr>
      </w:pPr>
      <w:r w:rsidRPr="00DA0998">
        <w:rPr>
          <w:b/>
          <w:sz w:val="28"/>
        </w:rPr>
        <w:t>AN ORDINANCE OF THE COMMON COUNCIL OF THE</w:t>
      </w:r>
    </w:p>
    <w:p w14:paraId="68776B0D" w14:textId="77777777" w:rsidR="00B30B28" w:rsidRPr="00DA0998" w:rsidRDefault="00B30B28" w:rsidP="00B30B28">
      <w:pPr>
        <w:jc w:val="center"/>
        <w:rPr>
          <w:b/>
          <w:sz w:val="28"/>
        </w:rPr>
      </w:pPr>
      <w:r w:rsidRPr="00DA0998">
        <w:rPr>
          <w:b/>
          <w:sz w:val="28"/>
        </w:rPr>
        <w:t>CITY OF MADISON, INDIANA TO REPEAL AND REPLACE SECTIONS 52.20, 52.21, 52.22, 52.23, 52.24, 52.25 AND 52.26 OF THE CITY OF MADISON CODE OF ORDINANCES ESTABLISHING THE RATES AND CHARGES FOR THE USE OF AND SERVICES RENDERED BY THE WATERWORKS SYSTEM OF THE CITY OF MADISON, INDIANA</w:t>
      </w:r>
    </w:p>
    <w:p w14:paraId="4852BDEB" w14:textId="77777777" w:rsidR="00B30B28" w:rsidRPr="00DA0998" w:rsidRDefault="00B30B28" w:rsidP="00B30B28">
      <w:pPr>
        <w:jc w:val="both"/>
      </w:pPr>
    </w:p>
    <w:p w14:paraId="294CC54D" w14:textId="77777777" w:rsidR="00B30B28" w:rsidRPr="00DA0998" w:rsidRDefault="00B30B28" w:rsidP="00B30B28">
      <w:pPr>
        <w:jc w:val="both"/>
      </w:pPr>
    </w:p>
    <w:p w14:paraId="0139E827" w14:textId="77777777" w:rsidR="00B30B28" w:rsidRPr="00DA0998" w:rsidRDefault="00B30B28" w:rsidP="00B30B28">
      <w:pPr>
        <w:jc w:val="both"/>
        <w:rPr>
          <w:rFonts w:ascii="Times New Roman" w:hAnsi="Times New Roman"/>
        </w:rPr>
      </w:pPr>
      <w:r w:rsidRPr="00DA0998">
        <w:tab/>
      </w:r>
      <w:r w:rsidRPr="00DA0998">
        <w:rPr>
          <w:rFonts w:ascii="Times New Roman" w:hAnsi="Times New Roman"/>
          <w:b/>
        </w:rPr>
        <w:t xml:space="preserve">WHEREAS, </w:t>
      </w:r>
      <w:r w:rsidRPr="00DA0998">
        <w:rPr>
          <w:rFonts w:ascii="Times New Roman" w:hAnsi="Times New Roman"/>
        </w:rPr>
        <w:t>the City of Madison, Indiana owns, operates and maintains a municipal water utility commonly known as The City of Madison Water Utilities; and</w:t>
      </w:r>
    </w:p>
    <w:p w14:paraId="258BD718" w14:textId="77777777" w:rsidR="00B30B28" w:rsidRPr="00DA0998" w:rsidRDefault="00B30B28" w:rsidP="00B30B28">
      <w:pPr>
        <w:jc w:val="both"/>
        <w:rPr>
          <w:rFonts w:ascii="Times New Roman" w:hAnsi="Times New Roman"/>
        </w:rPr>
      </w:pPr>
    </w:p>
    <w:p w14:paraId="00C76CAB" w14:textId="77777777" w:rsidR="00B30B28" w:rsidRPr="00DA0998" w:rsidRDefault="00B30B28" w:rsidP="00B30B28">
      <w:pPr>
        <w:jc w:val="both"/>
        <w:rPr>
          <w:rFonts w:ascii="Times New Roman" w:hAnsi="Times New Roman"/>
        </w:rPr>
      </w:pPr>
      <w:r w:rsidRPr="00DA0998">
        <w:rPr>
          <w:rFonts w:ascii="Times New Roman" w:hAnsi="Times New Roman"/>
        </w:rPr>
        <w:tab/>
      </w:r>
      <w:r w:rsidRPr="00DA0998">
        <w:rPr>
          <w:rFonts w:ascii="Times New Roman" w:hAnsi="Times New Roman"/>
          <w:b/>
        </w:rPr>
        <w:t xml:space="preserve">WHEREAS, </w:t>
      </w:r>
      <w:r w:rsidRPr="00DA0998">
        <w:rPr>
          <w:rFonts w:ascii="Times New Roman" w:hAnsi="Times New Roman"/>
        </w:rPr>
        <w:t>The City of Madison Water Utilities has caused studies to be performed by independent rate experts analyzing its financial condition and rate design; and</w:t>
      </w:r>
    </w:p>
    <w:p w14:paraId="7DA09CE5" w14:textId="77777777" w:rsidR="00B30B28" w:rsidRPr="00DA0998" w:rsidRDefault="00B30B28" w:rsidP="00B30B28">
      <w:pPr>
        <w:jc w:val="both"/>
        <w:rPr>
          <w:rFonts w:ascii="Times New Roman" w:hAnsi="Times New Roman"/>
        </w:rPr>
      </w:pPr>
    </w:p>
    <w:p w14:paraId="15AFEB4D" w14:textId="77777777" w:rsidR="00B30B28" w:rsidRPr="00DA0998" w:rsidRDefault="00B30B28" w:rsidP="00B30B28">
      <w:pPr>
        <w:jc w:val="both"/>
        <w:rPr>
          <w:rFonts w:ascii="Times New Roman" w:hAnsi="Times New Roman"/>
        </w:rPr>
      </w:pPr>
      <w:r w:rsidRPr="00DA0998">
        <w:rPr>
          <w:rFonts w:ascii="Times New Roman" w:hAnsi="Times New Roman"/>
        </w:rPr>
        <w:tab/>
      </w:r>
      <w:r w:rsidRPr="00DA0998">
        <w:rPr>
          <w:rFonts w:ascii="Times New Roman" w:hAnsi="Times New Roman"/>
          <w:b/>
        </w:rPr>
        <w:t>WHEREAS,</w:t>
      </w:r>
      <w:r w:rsidRPr="00DA0998">
        <w:rPr>
          <w:rFonts w:ascii="Times New Roman" w:hAnsi="Times New Roman"/>
        </w:rPr>
        <w:t xml:space="preserve"> those studies conclude that the existing rates and charges need to be revised to produce additional revenues and to better reflect costs of service and recommend that the Common Council of the City of Madison, Indiana adopt a revised schedule of rates and charges for service</w:t>
      </w:r>
      <w:r>
        <w:rPr>
          <w:rFonts w:ascii="Times New Roman" w:hAnsi="Times New Roman"/>
        </w:rPr>
        <w:t>s in compliance with I.C.8-1.5-3</w:t>
      </w:r>
      <w:r w:rsidRPr="00DA0998">
        <w:rPr>
          <w:rFonts w:ascii="Times New Roman" w:hAnsi="Times New Roman"/>
        </w:rPr>
        <w:t>-8; and</w:t>
      </w:r>
    </w:p>
    <w:p w14:paraId="18E2B82D" w14:textId="77777777" w:rsidR="00B30B28" w:rsidRPr="00DA0998" w:rsidRDefault="00B30B28" w:rsidP="00B30B28">
      <w:pPr>
        <w:jc w:val="both"/>
        <w:rPr>
          <w:rFonts w:ascii="Times New Roman" w:hAnsi="Times New Roman"/>
        </w:rPr>
      </w:pPr>
    </w:p>
    <w:p w14:paraId="4CC04999" w14:textId="77777777" w:rsidR="00B30B28" w:rsidRDefault="00B30B28" w:rsidP="00B30B28">
      <w:pPr>
        <w:jc w:val="both"/>
        <w:rPr>
          <w:rFonts w:ascii="Times New Roman" w:hAnsi="Times New Roman"/>
        </w:rPr>
      </w:pPr>
      <w:r w:rsidRPr="00DA0998">
        <w:rPr>
          <w:rFonts w:ascii="Times New Roman" w:hAnsi="Times New Roman"/>
        </w:rPr>
        <w:tab/>
      </w:r>
      <w:r w:rsidRPr="00DA0998">
        <w:rPr>
          <w:rFonts w:ascii="Times New Roman" w:hAnsi="Times New Roman"/>
          <w:b/>
        </w:rPr>
        <w:t xml:space="preserve">WHEREAS, </w:t>
      </w:r>
      <w:r w:rsidRPr="00DA0998">
        <w:rPr>
          <w:rFonts w:ascii="Times New Roman" w:hAnsi="Times New Roman"/>
        </w:rPr>
        <w:t xml:space="preserve">the existing rates and charges for water service rendered by The City of Madison Water Utilities were placed into effect in 2008; that existing rates and charges for the use of and services rendered by </w:t>
      </w:r>
      <w:r>
        <w:rPr>
          <w:rFonts w:ascii="Times New Roman" w:hAnsi="Times New Roman"/>
        </w:rPr>
        <w:t>t</w:t>
      </w:r>
      <w:r w:rsidRPr="00DA0998">
        <w:rPr>
          <w:rFonts w:ascii="Times New Roman" w:hAnsi="Times New Roman"/>
        </w:rPr>
        <w:t>he City of Madison Water Utilities do not produce revenues sufficient to provide for the cost of service and other expenses incident to the operation of The City of Madison Water Utilities and are not sufficient to produce an income sufficient to maintain such utility property in a sound physical and financial condition to render adequate and efficient service; and</w:t>
      </w:r>
    </w:p>
    <w:p w14:paraId="07D455B7" w14:textId="77777777" w:rsidR="00B72D96" w:rsidRDefault="00B72D96" w:rsidP="00B30B28">
      <w:pPr>
        <w:jc w:val="both"/>
        <w:rPr>
          <w:rFonts w:ascii="Times New Roman" w:hAnsi="Times New Roman"/>
        </w:rPr>
      </w:pPr>
    </w:p>
    <w:p w14:paraId="77E90CDE" w14:textId="77777777" w:rsidR="00B72D96" w:rsidRPr="00DA0998" w:rsidRDefault="00B72D96" w:rsidP="00B72D96">
      <w:pPr>
        <w:jc w:val="both"/>
        <w:rPr>
          <w:rFonts w:ascii="Times New Roman" w:hAnsi="Times New Roman"/>
        </w:rPr>
      </w:pPr>
      <w:r w:rsidRPr="00DA0998">
        <w:rPr>
          <w:rFonts w:ascii="Times New Roman" w:hAnsi="Times New Roman"/>
          <w:b/>
        </w:rPr>
        <w:t xml:space="preserve">WHEREAS, </w:t>
      </w:r>
      <w:r>
        <w:rPr>
          <w:rFonts w:ascii="Times New Roman" w:hAnsi="Times New Roman"/>
        </w:rPr>
        <w:t xml:space="preserve">House Enrolled Act 1002 authorized the repeal of the Utility Receipts Tax effective July 1, 2022; and </w:t>
      </w:r>
    </w:p>
    <w:p w14:paraId="429F941D" w14:textId="77777777" w:rsidR="00B72D96" w:rsidRDefault="00B72D96" w:rsidP="00B30B28">
      <w:pPr>
        <w:jc w:val="both"/>
        <w:rPr>
          <w:rFonts w:ascii="Times New Roman" w:hAnsi="Times New Roman"/>
        </w:rPr>
      </w:pPr>
    </w:p>
    <w:p w14:paraId="7F01F2ED" w14:textId="77777777" w:rsidR="00B30B28" w:rsidRPr="00DA0998" w:rsidRDefault="00B30B28" w:rsidP="00B30B28">
      <w:pPr>
        <w:jc w:val="both"/>
        <w:rPr>
          <w:rFonts w:ascii="Times New Roman" w:hAnsi="Times New Roman"/>
        </w:rPr>
      </w:pPr>
      <w:r w:rsidRPr="00DA0998">
        <w:rPr>
          <w:rFonts w:ascii="Times New Roman" w:hAnsi="Times New Roman"/>
        </w:rPr>
        <w:tab/>
      </w:r>
      <w:r w:rsidRPr="00DA0998">
        <w:rPr>
          <w:rFonts w:ascii="Times New Roman" w:hAnsi="Times New Roman"/>
          <w:b/>
        </w:rPr>
        <w:t xml:space="preserve">WHEREAS, </w:t>
      </w:r>
      <w:r w:rsidRPr="00DA0998">
        <w:rPr>
          <w:rFonts w:ascii="Times New Roman" w:hAnsi="Times New Roman"/>
        </w:rPr>
        <w:t xml:space="preserve">the Common Council of The City of Madison, Indiana now finds that new rates and charges as set forth below be established, which are reasonably expected to provide sufficient revenue to pay the necessary expenses incident to the operation of The City of Madison Water Utilities, including maintenance costs, operating charges, repairs, depreciation and interest charges on its proposed and currently outstanding indebtedness and other obligations; to provide a sinking fund for liquidation of its outstanding bonds and other evidence of indebtedness; to provide adequate funds for making extensions and replacements, and to provide funds for payment of any taxes that may be assessed against the waterworks, including payments in lieu of property taxes which may be transferred to the City’s General Fund; </w:t>
      </w:r>
      <w:r w:rsidR="00B72D96">
        <w:rPr>
          <w:rFonts w:ascii="Times New Roman" w:hAnsi="Times New Roman"/>
        </w:rPr>
        <w:t xml:space="preserve">and complying with House Enrolled Act 1002 by removing the collection of the Utility Receipts Tax; </w:t>
      </w:r>
      <w:r w:rsidRPr="00DA0998">
        <w:rPr>
          <w:rFonts w:ascii="Times New Roman" w:hAnsi="Times New Roman"/>
        </w:rPr>
        <w:t>and</w:t>
      </w:r>
    </w:p>
    <w:p w14:paraId="08D15880" w14:textId="77777777" w:rsidR="00B30B28" w:rsidRPr="00DA0998" w:rsidRDefault="00B30B28" w:rsidP="00B30B28">
      <w:pPr>
        <w:jc w:val="both"/>
        <w:rPr>
          <w:rFonts w:ascii="Times New Roman" w:hAnsi="Times New Roman"/>
        </w:rPr>
      </w:pPr>
    </w:p>
    <w:p w14:paraId="623CD747" w14:textId="77777777" w:rsidR="00B30B28" w:rsidRPr="00DA0998" w:rsidRDefault="00B30B28" w:rsidP="00B30B28">
      <w:pPr>
        <w:jc w:val="both"/>
        <w:rPr>
          <w:rFonts w:ascii="Times New Roman" w:hAnsi="Times New Roman"/>
        </w:rPr>
      </w:pPr>
      <w:r w:rsidRPr="00DA0998">
        <w:rPr>
          <w:rFonts w:ascii="Times New Roman" w:hAnsi="Times New Roman"/>
        </w:rPr>
        <w:tab/>
      </w:r>
      <w:r w:rsidRPr="00DA0998">
        <w:rPr>
          <w:rFonts w:ascii="Times New Roman" w:hAnsi="Times New Roman"/>
          <w:b/>
        </w:rPr>
        <w:t>WHEREAS,</w:t>
      </w:r>
      <w:r w:rsidRPr="00DA0998">
        <w:rPr>
          <w:rFonts w:ascii="Times New Roman" w:hAnsi="Times New Roman"/>
        </w:rPr>
        <w:t xml:space="preserve"> the Common Council of the City of Madison, Indiana has determined that said proposed rates and charges are reasonable and just charges within the meaning of I.C.8-1.5-</w:t>
      </w:r>
    </w:p>
    <w:p w14:paraId="531BA226" w14:textId="77777777" w:rsidR="00B30B28" w:rsidRPr="00DA0998" w:rsidRDefault="00B30B28" w:rsidP="00B30B28">
      <w:pPr>
        <w:jc w:val="both"/>
        <w:rPr>
          <w:rFonts w:ascii="Times New Roman" w:hAnsi="Times New Roman"/>
        </w:rPr>
      </w:pPr>
      <w:r w:rsidRPr="00DA0998">
        <w:rPr>
          <w:rFonts w:ascii="Times New Roman" w:hAnsi="Times New Roman"/>
        </w:rPr>
        <w:t xml:space="preserve">3-8 and are necessary to provide for the continued operation of said The City of Madison Water </w:t>
      </w:r>
    </w:p>
    <w:p w14:paraId="66286019" w14:textId="77777777" w:rsidR="00B30B28" w:rsidRDefault="00B30B28" w:rsidP="00B30B28">
      <w:pPr>
        <w:jc w:val="both"/>
        <w:rPr>
          <w:rFonts w:ascii="Times New Roman" w:hAnsi="Times New Roman"/>
        </w:rPr>
      </w:pPr>
      <w:r w:rsidRPr="00DA0998">
        <w:rPr>
          <w:rFonts w:ascii="Times New Roman" w:hAnsi="Times New Roman"/>
        </w:rPr>
        <w:lastRenderedPageBreak/>
        <w:t>Utilities</w:t>
      </w:r>
      <w:r>
        <w:rPr>
          <w:rFonts w:ascii="Times New Roman" w:hAnsi="Times New Roman"/>
        </w:rPr>
        <w:t>; and</w:t>
      </w:r>
    </w:p>
    <w:p w14:paraId="35FB862F" w14:textId="77777777" w:rsidR="00B30B28" w:rsidRDefault="00B30B28" w:rsidP="00B30B28">
      <w:pPr>
        <w:jc w:val="both"/>
        <w:rPr>
          <w:rFonts w:ascii="Times New Roman" w:hAnsi="Times New Roman"/>
        </w:rPr>
      </w:pPr>
    </w:p>
    <w:p w14:paraId="0D579085" w14:textId="77777777" w:rsidR="00B30B28" w:rsidRPr="004661EB" w:rsidRDefault="00B30B28" w:rsidP="00B30B28">
      <w:pPr>
        <w:ind w:firstLine="749"/>
        <w:jc w:val="both"/>
        <w:rPr>
          <w:rFonts w:ascii="Times New Roman" w:hAnsi="Times New Roman"/>
        </w:rPr>
      </w:pPr>
      <w:r w:rsidRPr="00DA0998">
        <w:rPr>
          <w:rFonts w:ascii="Times New Roman" w:hAnsi="Times New Roman"/>
          <w:b/>
        </w:rPr>
        <w:t>WHEREAS,</w:t>
      </w:r>
      <w:r w:rsidRPr="00DA0998">
        <w:rPr>
          <w:rFonts w:ascii="Times New Roman" w:hAnsi="Times New Roman"/>
        </w:rPr>
        <w:t xml:space="preserve"> </w:t>
      </w:r>
      <w:r w:rsidRPr="004661EB">
        <w:rPr>
          <w:rFonts w:ascii="Times New Roman" w:hAnsi="Times New Roman"/>
          <w:color w:val="040404"/>
          <w:spacing w:val="29"/>
        </w:rPr>
        <w:t xml:space="preserve"> </w:t>
      </w:r>
      <w:r w:rsidRPr="004661EB">
        <w:rPr>
          <w:rFonts w:ascii="Times New Roman" w:hAnsi="Times New Roman"/>
          <w:color w:val="040404"/>
        </w:rPr>
        <w:t>the</w:t>
      </w:r>
      <w:r w:rsidRPr="004661EB">
        <w:rPr>
          <w:rFonts w:ascii="Times New Roman" w:hAnsi="Times New Roman"/>
          <w:color w:val="040404"/>
          <w:spacing w:val="15"/>
        </w:rPr>
        <w:t xml:space="preserve"> </w:t>
      </w:r>
      <w:r w:rsidRPr="004661EB">
        <w:rPr>
          <w:rFonts w:ascii="Times New Roman" w:hAnsi="Times New Roman"/>
          <w:color w:val="040404"/>
        </w:rPr>
        <w:t>Clerk-Treasurer</w:t>
      </w:r>
      <w:r w:rsidRPr="004661EB">
        <w:rPr>
          <w:rFonts w:ascii="Times New Roman" w:hAnsi="Times New Roman"/>
          <w:color w:val="040404"/>
          <w:spacing w:val="33"/>
        </w:rPr>
        <w:t xml:space="preserve"> </w:t>
      </w:r>
      <w:r w:rsidRPr="004661EB">
        <w:rPr>
          <w:rFonts w:ascii="Times New Roman" w:hAnsi="Times New Roman"/>
          <w:color w:val="040404"/>
        </w:rPr>
        <w:t>of</w:t>
      </w:r>
      <w:r w:rsidRPr="004661EB">
        <w:rPr>
          <w:rFonts w:ascii="Times New Roman" w:hAnsi="Times New Roman"/>
          <w:color w:val="040404"/>
          <w:spacing w:val="7"/>
        </w:rPr>
        <w:t xml:space="preserve"> </w:t>
      </w:r>
      <w:r w:rsidRPr="004661EB">
        <w:rPr>
          <w:rFonts w:ascii="Times New Roman" w:hAnsi="Times New Roman"/>
          <w:color w:val="040404"/>
        </w:rPr>
        <w:t>the</w:t>
      </w:r>
      <w:r w:rsidRPr="004661EB">
        <w:rPr>
          <w:rFonts w:ascii="Times New Roman" w:hAnsi="Times New Roman"/>
          <w:color w:val="040404"/>
          <w:spacing w:val="15"/>
        </w:rPr>
        <w:t xml:space="preserve"> </w:t>
      </w:r>
      <w:r>
        <w:rPr>
          <w:rFonts w:ascii="Times New Roman" w:hAnsi="Times New Roman"/>
          <w:color w:val="040404"/>
          <w:spacing w:val="15"/>
        </w:rPr>
        <w:t>City</w:t>
      </w:r>
      <w:r w:rsidRPr="004661EB">
        <w:rPr>
          <w:rFonts w:ascii="Times New Roman" w:hAnsi="Times New Roman"/>
          <w:color w:val="040404"/>
          <w:spacing w:val="2"/>
        </w:rPr>
        <w:t xml:space="preserve"> </w:t>
      </w:r>
      <w:r w:rsidRPr="004661EB">
        <w:rPr>
          <w:rFonts w:ascii="Times New Roman" w:hAnsi="Times New Roman"/>
          <w:color w:val="040404"/>
        </w:rPr>
        <w:t>has</w:t>
      </w:r>
      <w:r w:rsidRPr="004661EB">
        <w:rPr>
          <w:rFonts w:ascii="Times New Roman" w:hAnsi="Times New Roman"/>
          <w:color w:val="040404"/>
          <w:spacing w:val="21"/>
        </w:rPr>
        <w:t xml:space="preserve"> </w:t>
      </w:r>
      <w:r w:rsidRPr="004661EB">
        <w:rPr>
          <w:rFonts w:ascii="Times New Roman" w:hAnsi="Times New Roman"/>
          <w:color w:val="040404"/>
        </w:rPr>
        <w:t>given notice</w:t>
      </w:r>
      <w:r w:rsidRPr="004661EB">
        <w:rPr>
          <w:rFonts w:ascii="Times New Roman" w:hAnsi="Times New Roman"/>
          <w:color w:val="040404"/>
          <w:spacing w:val="14"/>
        </w:rPr>
        <w:t xml:space="preserve"> </w:t>
      </w:r>
      <w:r w:rsidRPr="004661EB">
        <w:rPr>
          <w:rFonts w:ascii="Times New Roman" w:hAnsi="Times New Roman"/>
          <w:color w:val="040404"/>
        </w:rPr>
        <w:t>of</w:t>
      </w:r>
      <w:r w:rsidRPr="004661EB">
        <w:rPr>
          <w:rFonts w:ascii="Times New Roman" w:hAnsi="Times New Roman"/>
          <w:color w:val="040404"/>
          <w:spacing w:val="7"/>
        </w:rPr>
        <w:t xml:space="preserve"> </w:t>
      </w:r>
      <w:r w:rsidRPr="004661EB">
        <w:rPr>
          <w:rFonts w:ascii="Times New Roman" w:hAnsi="Times New Roman"/>
          <w:color w:val="040404"/>
        </w:rPr>
        <w:t>the</w:t>
      </w:r>
      <w:r w:rsidRPr="004661EB">
        <w:rPr>
          <w:rFonts w:ascii="Times New Roman" w:hAnsi="Times New Roman"/>
          <w:color w:val="040404"/>
          <w:spacing w:val="5"/>
        </w:rPr>
        <w:t xml:space="preserve"> </w:t>
      </w:r>
      <w:r w:rsidRPr="004661EB">
        <w:rPr>
          <w:rFonts w:ascii="Times New Roman" w:hAnsi="Times New Roman"/>
          <w:color w:val="040404"/>
        </w:rPr>
        <w:t>public</w:t>
      </w:r>
      <w:r w:rsidRPr="004661EB">
        <w:rPr>
          <w:rFonts w:ascii="Times New Roman" w:hAnsi="Times New Roman"/>
          <w:color w:val="040404"/>
          <w:spacing w:val="15"/>
        </w:rPr>
        <w:t xml:space="preserve"> </w:t>
      </w:r>
      <w:r w:rsidRPr="004661EB">
        <w:rPr>
          <w:rFonts w:ascii="Times New Roman" w:hAnsi="Times New Roman"/>
          <w:color w:val="040404"/>
        </w:rPr>
        <w:t>hearing</w:t>
      </w:r>
      <w:r w:rsidRPr="004661EB">
        <w:rPr>
          <w:rFonts w:ascii="Times New Roman" w:hAnsi="Times New Roman"/>
          <w:color w:val="040404"/>
          <w:spacing w:val="6"/>
        </w:rPr>
        <w:t xml:space="preserve"> </w:t>
      </w:r>
      <w:r w:rsidRPr="004661EB">
        <w:rPr>
          <w:rFonts w:ascii="Times New Roman" w:hAnsi="Times New Roman"/>
          <w:color w:val="040404"/>
        </w:rPr>
        <w:t>on proposed</w:t>
      </w:r>
      <w:r w:rsidRPr="004661EB">
        <w:rPr>
          <w:rFonts w:ascii="Times New Roman" w:hAnsi="Times New Roman"/>
          <w:color w:val="040404"/>
          <w:spacing w:val="30"/>
        </w:rPr>
        <w:t xml:space="preserve"> </w:t>
      </w:r>
      <w:r w:rsidRPr="004661EB">
        <w:rPr>
          <w:rFonts w:ascii="Times New Roman" w:hAnsi="Times New Roman"/>
          <w:color w:val="040404"/>
        </w:rPr>
        <w:t>rates</w:t>
      </w:r>
      <w:r w:rsidRPr="004661EB">
        <w:rPr>
          <w:rFonts w:ascii="Times New Roman" w:hAnsi="Times New Roman"/>
          <w:color w:val="040404"/>
          <w:spacing w:val="20"/>
        </w:rPr>
        <w:t xml:space="preserve"> </w:t>
      </w:r>
      <w:r w:rsidRPr="004661EB">
        <w:rPr>
          <w:rFonts w:ascii="Times New Roman" w:hAnsi="Times New Roman"/>
          <w:color w:val="040404"/>
        </w:rPr>
        <w:t>as</w:t>
      </w:r>
      <w:r w:rsidRPr="004661EB">
        <w:rPr>
          <w:rFonts w:ascii="Times New Roman" w:hAnsi="Times New Roman"/>
          <w:color w:val="040404"/>
          <w:spacing w:val="-1"/>
        </w:rPr>
        <w:t xml:space="preserve"> </w:t>
      </w:r>
      <w:r w:rsidRPr="004661EB">
        <w:rPr>
          <w:rFonts w:ascii="Times New Roman" w:hAnsi="Times New Roman"/>
          <w:color w:val="040404"/>
        </w:rPr>
        <w:t>provided</w:t>
      </w:r>
      <w:r w:rsidRPr="004661EB">
        <w:rPr>
          <w:rFonts w:ascii="Times New Roman" w:hAnsi="Times New Roman"/>
          <w:color w:val="040404"/>
          <w:spacing w:val="23"/>
        </w:rPr>
        <w:t xml:space="preserve"> </w:t>
      </w:r>
      <w:r w:rsidRPr="004661EB">
        <w:rPr>
          <w:rFonts w:ascii="Times New Roman" w:hAnsi="Times New Roman"/>
          <w:color w:val="040404"/>
        </w:rPr>
        <w:t>for</w:t>
      </w:r>
      <w:r w:rsidRPr="004661EB">
        <w:rPr>
          <w:rFonts w:ascii="Times New Roman" w:hAnsi="Times New Roman"/>
          <w:color w:val="040404"/>
          <w:spacing w:val="15"/>
        </w:rPr>
        <w:t xml:space="preserve"> </w:t>
      </w:r>
      <w:r w:rsidRPr="004661EB">
        <w:rPr>
          <w:rFonts w:ascii="Times New Roman" w:hAnsi="Times New Roman"/>
          <w:color w:val="040404"/>
        </w:rPr>
        <w:t>in</w:t>
      </w:r>
      <w:r w:rsidRPr="004661EB">
        <w:rPr>
          <w:rFonts w:ascii="Times New Roman" w:hAnsi="Times New Roman"/>
          <w:color w:val="040404"/>
          <w:spacing w:val="-7"/>
        </w:rPr>
        <w:t xml:space="preserve"> </w:t>
      </w:r>
      <w:r w:rsidRPr="004661EB">
        <w:rPr>
          <w:rFonts w:ascii="Times New Roman" w:hAnsi="Times New Roman"/>
          <w:color w:val="040404"/>
        </w:rPr>
        <w:t>the</w:t>
      </w:r>
      <w:r w:rsidRPr="004661EB">
        <w:rPr>
          <w:rFonts w:ascii="Times New Roman" w:hAnsi="Times New Roman"/>
          <w:color w:val="040404"/>
          <w:spacing w:val="12"/>
        </w:rPr>
        <w:t xml:space="preserve"> </w:t>
      </w:r>
      <w:r w:rsidRPr="004661EB">
        <w:rPr>
          <w:rFonts w:ascii="Times New Roman" w:hAnsi="Times New Roman"/>
          <w:color w:val="040404"/>
        </w:rPr>
        <w:t>Act;</w:t>
      </w:r>
      <w:r w:rsidRPr="004661EB">
        <w:rPr>
          <w:rFonts w:ascii="Times New Roman" w:hAnsi="Times New Roman"/>
          <w:color w:val="040404"/>
          <w:spacing w:val="16"/>
        </w:rPr>
        <w:t xml:space="preserve"> </w:t>
      </w:r>
      <w:r w:rsidRPr="004661EB">
        <w:rPr>
          <w:rFonts w:ascii="Times New Roman" w:hAnsi="Times New Roman"/>
          <w:color w:val="040404"/>
        </w:rPr>
        <w:t>and</w:t>
      </w:r>
    </w:p>
    <w:p w14:paraId="734FF0D1" w14:textId="77777777" w:rsidR="00B30B28" w:rsidRPr="004661EB" w:rsidRDefault="00B30B28" w:rsidP="00B30B28">
      <w:pPr>
        <w:rPr>
          <w:rFonts w:ascii="Times New Roman" w:hAnsi="Times New Roman"/>
        </w:rPr>
      </w:pPr>
    </w:p>
    <w:p w14:paraId="5CD66C19" w14:textId="77777777" w:rsidR="00B30B28" w:rsidRPr="004661EB" w:rsidRDefault="00B30B28" w:rsidP="00B30B28">
      <w:pPr>
        <w:ind w:firstLine="754"/>
        <w:jc w:val="both"/>
        <w:rPr>
          <w:rFonts w:ascii="Times New Roman" w:hAnsi="Times New Roman"/>
        </w:rPr>
      </w:pPr>
      <w:r w:rsidRPr="00DA0998">
        <w:rPr>
          <w:rFonts w:ascii="Times New Roman" w:hAnsi="Times New Roman"/>
          <w:b/>
        </w:rPr>
        <w:t>WHEREAS,</w:t>
      </w:r>
      <w:r w:rsidRPr="00DA0998">
        <w:rPr>
          <w:rFonts w:ascii="Times New Roman" w:hAnsi="Times New Roman"/>
        </w:rPr>
        <w:t xml:space="preserve"> </w:t>
      </w:r>
      <w:r w:rsidRPr="004661EB">
        <w:rPr>
          <w:rFonts w:ascii="Times New Roman" w:hAnsi="Times New Roman"/>
          <w:color w:val="040404"/>
        </w:rPr>
        <w:t>the</w:t>
      </w:r>
      <w:r w:rsidRPr="004661EB">
        <w:rPr>
          <w:rFonts w:ascii="Times New Roman" w:hAnsi="Times New Roman"/>
          <w:color w:val="040404"/>
          <w:spacing w:val="14"/>
        </w:rPr>
        <w:t xml:space="preserve"> </w:t>
      </w:r>
      <w:r w:rsidRPr="004661EB">
        <w:rPr>
          <w:rFonts w:ascii="Times New Roman" w:hAnsi="Times New Roman"/>
          <w:color w:val="040404"/>
        </w:rPr>
        <w:t>public</w:t>
      </w:r>
      <w:r w:rsidRPr="004661EB">
        <w:rPr>
          <w:rFonts w:ascii="Times New Roman" w:hAnsi="Times New Roman"/>
          <w:color w:val="040404"/>
          <w:spacing w:val="25"/>
        </w:rPr>
        <w:t xml:space="preserve"> </w:t>
      </w:r>
      <w:r w:rsidRPr="004661EB">
        <w:rPr>
          <w:rFonts w:ascii="Times New Roman" w:hAnsi="Times New Roman"/>
          <w:color w:val="040404"/>
        </w:rPr>
        <w:t>hearing</w:t>
      </w:r>
      <w:r w:rsidRPr="004661EB">
        <w:rPr>
          <w:rFonts w:ascii="Times New Roman" w:hAnsi="Times New Roman"/>
          <w:color w:val="040404"/>
          <w:spacing w:val="30"/>
        </w:rPr>
        <w:t xml:space="preserve"> </w:t>
      </w:r>
      <w:r w:rsidRPr="004661EB">
        <w:rPr>
          <w:rFonts w:ascii="Times New Roman" w:hAnsi="Times New Roman"/>
          <w:color w:val="040404"/>
        </w:rPr>
        <w:t>was</w:t>
      </w:r>
      <w:r w:rsidRPr="004661EB">
        <w:rPr>
          <w:rFonts w:ascii="Times New Roman" w:hAnsi="Times New Roman"/>
          <w:color w:val="040404"/>
          <w:spacing w:val="16"/>
        </w:rPr>
        <w:t xml:space="preserve"> </w:t>
      </w:r>
      <w:r w:rsidRPr="004661EB">
        <w:rPr>
          <w:rFonts w:ascii="Times New Roman" w:hAnsi="Times New Roman"/>
          <w:color w:val="040404"/>
        </w:rPr>
        <w:t>held</w:t>
      </w:r>
      <w:r w:rsidRPr="004661EB">
        <w:rPr>
          <w:rFonts w:ascii="Times New Roman" w:hAnsi="Times New Roman"/>
          <w:color w:val="040404"/>
          <w:spacing w:val="14"/>
        </w:rPr>
        <w:t xml:space="preserve"> </w:t>
      </w:r>
      <w:r w:rsidRPr="004661EB">
        <w:rPr>
          <w:rFonts w:ascii="Times New Roman" w:hAnsi="Times New Roman"/>
          <w:color w:val="040404"/>
        </w:rPr>
        <w:t>before</w:t>
      </w:r>
      <w:r w:rsidRPr="004661EB">
        <w:rPr>
          <w:rFonts w:ascii="Times New Roman" w:hAnsi="Times New Roman"/>
          <w:color w:val="040404"/>
          <w:spacing w:val="16"/>
        </w:rPr>
        <w:t xml:space="preserve"> </w:t>
      </w:r>
      <w:r w:rsidRPr="004661EB">
        <w:rPr>
          <w:rFonts w:ascii="Times New Roman" w:hAnsi="Times New Roman"/>
          <w:color w:val="040404"/>
        </w:rPr>
        <w:t>this</w:t>
      </w:r>
      <w:r w:rsidRPr="004661EB">
        <w:rPr>
          <w:rFonts w:ascii="Times New Roman" w:hAnsi="Times New Roman"/>
          <w:color w:val="040404"/>
          <w:spacing w:val="23"/>
        </w:rPr>
        <w:t xml:space="preserve"> </w:t>
      </w:r>
      <w:r w:rsidRPr="004661EB">
        <w:rPr>
          <w:rFonts w:ascii="Times New Roman" w:hAnsi="Times New Roman"/>
          <w:color w:val="040404"/>
        </w:rPr>
        <w:t>Council</w:t>
      </w:r>
      <w:r w:rsidRPr="004661EB">
        <w:rPr>
          <w:rFonts w:ascii="Times New Roman" w:hAnsi="Times New Roman"/>
          <w:color w:val="040404"/>
          <w:spacing w:val="18"/>
        </w:rPr>
        <w:t xml:space="preserve"> </w:t>
      </w:r>
      <w:r w:rsidRPr="004661EB">
        <w:rPr>
          <w:rFonts w:ascii="Times New Roman" w:hAnsi="Times New Roman"/>
          <w:color w:val="040404"/>
        </w:rPr>
        <w:t>on</w:t>
      </w:r>
      <w:r w:rsidRPr="004661EB">
        <w:rPr>
          <w:rFonts w:ascii="Times New Roman" w:hAnsi="Times New Roman"/>
          <w:color w:val="040404"/>
          <w:spacing w:val="8"/>
        </w:rPr>
        <w:t xml:space="preserve"> </w:t>
      </w:r>
      <w:r>
        <w:rPr>
          <w:rFonts w:ascii="Times New Roman" w:hAnsi="Times New Roman"/>
          <w:color w:val="040404"/>
        </w:rPr>
        <w:t>May 17</w:t>
      </w:r>
      <w:r w:rsidRPr="004661EB">
        <w:rPr>
          <w:rFonts w:ascii="Times New Roman" w:hAnsi="Times New Roman"/>
          <w:color w:val="040404"/>
        </w:rPr>
        <w:t>,</w:t>
      </w:r>
      <w:r w:rsidRPr="004661EB">
        <w:rPr>
          <w:rFonts w:ascii="Times New Roman" w:hAnsi="Times New Roman"/>
          <w:color w:val="040404"/>
          <w:spacing w:val="9"/>
        </w:rPr>
        <w:t xml:space="preserve"> </w:t>
      </w:r>
      <w:r w:rsidRPr="004661EB">
        <w:rPr>
          <w:rFonts w:ascii="Times New Roman" w:hAnsi="Times New Roman"/>
          <w:color w:val="040404"/>
        </w:rPr>
        <w:t>202</w:t>
      </w:r>
      <w:r>
        <w:rPr>
          <w:rFonts w:ascii="Times New Roman" w:hAnsi="Times New Roman"/>
          <w:color w:val="040404"/>
        </w:rPr>
        <w:t>2</w:t>
      </w:r>
      <w:r w:rsidRPr="004661EB">
        <w:rPr>
          <w:rFonts w:ascii="Times New Roman" w:hAnsi="Times New Roman"/>
          <w:color w:val="040404"/>
        </w:rPr>
        <w:t>,</w:t>
      </w:r>
      <w:r w:rsidRPr="004661EB">
        <w:rPr>
          <w:rFonts w:ascii="Times New Roman" w:hAnsi="Times New Roman"/>
          <w:color w:val="040404"/>
          <w:spacing w:val="12"/>
        </w:rPr>
        <w:t xml:space="preserve"> </w:t>
      </w:r>
      <w:r w:rsidRPr="004661EB">
        <w:rPr>
          <w:rFonts w:ascii="Times New Roman" w:hAnsi="Times New Roman"/>
          <w:color w:val="040404"/>
        </w:rPr>
        <w:t>at which time</w:t>
      </w:r>
      <w:r w:rsidRPr="004661EB">
        <w:rPr>
          <w:rFonts w:ascii="Times New Roman" w:hAnsi="Times New Roman"/>
          <w:color w:val="040404"/>
          <w:spacing w:val="11"/>
        </w:rPr>
        <w:t xml:space="preserve"> </w:t>
      </w:r>
      <w:r w:rsidRPr="004661EB">
        <w:rPr>
          <w:rFonts w:ascii="Times New Roman" w:hAnsi="Times New Roman"/>
          <w:color w:val="040404"/>
        </w:rPr>
        <w:t>testimony</w:t>
      </w:r>
      <w:r w:rsidRPr="004661EB">
        <w:rPr>
          <w:rFonts w:ascii="Times New Roman" w:hAnsi="Times New Roman"/>
          <w:color w:val="040404"/>
          <w:spacing w:val="28"/>
        </w:rPr>
        <w:t xml:space="preserve"> </w:t>
      </w:r>
      <w:r w:rsidRPr="004661EB">
        <w:rPr>
          <w:rFonts w:ascii="Times New Roman" w:hAnsi="Times New Roman"/>
          <w:color w:val="040404"/>
        </w:rPr>
        <w:t>from</w:t>
      </w:r>
      <w:r w:rsidRPr="004661EB">
        <w:rPr>
          <w:rFonts w:ascii="Times New Roman" w:hAnsi="Times New Roman"/>
          <w:color w:val="040404"/>
          <w:spacing w:val="9"/>
        </w:rPr>
        <w:t xml:space="preserve"> </w:t>
      </w:r>
      <w:r w:rsidRPr="004661EB">
        <w:rPr>
          <w:rFonts w:ascii="Times New Roman" w:hAnsi="Times New Roman"/>
          <w:color w:val="040404"/>
        </w:rPr>
        <w:t>interested</w:t>
      </w:r>
      <w:r w:rsidRPr="004661EB">
        <w:rPr>
          <w:rFonts w:ascii="Times New Roman" w:hAnsi="Times New Roman"/>
          <w:color w:val="040404"/>
          <w:spacing w:val="4"/>
        </w:rPr>
        <w:t xml:space="preserve"> </w:t>
      </w:r>
      <w:r w:rsidRPr="004661EB">
        <w:rPr>
          <w:rFonts w:ascii="Times New Roman" w:hAnsi="Times New Roman"/>
          <w:color w:val="040404"/>
        </w:rPr>
        <w:t>persons</w:t>
      </w:r>
      <w:r w:rsidRPr="004661EB">
        <w:rPr>
          <w:rFonts w:ascii="Times New Roman" w:hAnsi="Times New Roman"/>
          <w:color w:val="040404"/>
          <w:spacing w:val="16"/>
        </w:rPr>
        <w:t xml:space="preserve"> </w:t>
      </w:r>
      <w:r w:rsidRPr="004661EB">
        <w:rPr>
          <w:rFonts w:ascii="Times New Roman" w:hAnsi="Times New Roman"/>
          <w:color w:val="040404"/>
        </w:rPr>
        <w:t>was</w:t>
      </w:r>
      <w:r w:rsidRPr="004661EB">
        <w:rPr>
          <w:rFonts w:ascii="Times New Roman" w:hAnsi="Times New Roman"/>
          <w:color w:val="040404"/>
          <w:spacing w:val="7"/>
        </w:rPr>
        <w:t xml:space="preserve"> </w:t>
      </w:r>
      <w:r w:rsidRPr="004661EB">
        <w:rPr>
          <w:rFonts w:ascii="Times New Roman" w:hAnsi="Times New Roman"/>
          <w:color w:val="040404"/>
        </w:rPr>
        <w:t>receive</w:t>
      </w:r>
      <w:r w:rsidRPr="004661EB">
        <w:rPr>
          <w:rFonts w:ascii="Times New Roman" w:hAnsi="Times New Roman"/>
          <w:color w:val="040404"/>
          <w:spacing w:val="-1"/>
        </w:rPr>
        <w:t>d</w:t>
      </w:r>
      <w:r w:rsidRPr="004661EB">
        <w:rPr>
          <w:rFonts w:ascii="Times New Roman" w:hAnsi="Times New Roman"/>
          <w:color w:val="181818"/>
          <w:w w:val="70"/>
        </w:rPr>
        <w:t>,</w:t>
      </w:r>
      <w:r w:rsidRPr="004661EB">
        <w:rPr>
          <w:rFonts w:ascii="Times New Roman" w:hAnsi="Times New Roman"/>
          <w:color w:val="181818"/>
          <w:spacing w:val="30"/>
          <w:w w:val="70"/>
        </w:rPr>
        <w:t xml:space="preserve"> </w:t>
      </w:r>
      <w:r w:rsidRPr="004661EB">
        <w:rPr>
          <w:rFonts w:ascii="Times New Roman" w:hAnsi="Times New Roman"/>
          <w:color w:val="040404"/>
        </w:rPr>
        <w:t>after</w:t>
      </w:r>
      <w:r w:rsidRPr="004661EB">
        <w:rPr>
          <w:rFonts w:ascii="Times New Roman" w:hAnsi="Times New Roman"/>
          <w:color w:val="040404"/>
          <w:spacing w:val="7"/>
        </w:rPr>
        <w:t xml:space="preserve"> </w:t>
      </w:r>
      <w:r w:rsidRPr="004661EB">
        <w:rPr>
          <w:rFonts w:ascii="Times New Roman" w:hAnsi="Times New Roman"/>
          <w:color w:val="040404"/>
        </w:rPr>
        <w:t>introduction</w:t>
      </w:r>
      <w:r w:rsidRPr="004661EB">
        <w:rPr>
          <w:rFonts w:ascii="Times New Roman" w:hAnsi="Times New Roman"/>
          <w:color w:val="040404"/>
          <w:spacing w:val="13"/>
        </w:rPr>
        <w:t xml:space="preserve"> </w:t>
      </w:r>
      <w:r w:rsidRPr="004661EB">
        <w:rPr>
          <w:rFonts w:ascii="Times New Roman" w:hAnsi="Times New Roman"/>
          <w:color w:val="040404"/>
        </w:rPr>
        <w:t>of</w:t>
      </w:r>
      <w:r w:rsidRPr="004661EB">
        <w:rPr>
          <w:rFonts w:ascii="Times New Roman" w:hAnsi="Times New Roman"/>
          <w:color w:val="040404"/>
          <w:spacing w:val="2"/>
        </w:rPr>
        <w:t xml:space="preserve"> </w:t>
      </w:r>
      <w:r w:rsidRPr="004661EB">
        <w:rPr>
          <w:rFonts w:ascii="Times New Roman" w:hAnsi="Times New Roman"/>
          <w:color w:val="040404"/>
        </w:rPr>
        <w:t>this</w:t>
      </w:r>
      <w:r w:rsidRPr="004661EB">
        <w:rPr>
          <w:rFonts w:ascii="Times New Roman" w:hAnsi="Times New Roman"/>
          <w:color w:val="040404"/>
          <w:spacing w:val="4"/>
        </w:rPr>
        <w:t xml:space="preserve"> </w:t>
      </w:r>
      <w:r w:rsidRPr="004661EB">
        <w:rPr>
          <w:rFonts w:ascii="Times New Roman" w:hAnsi="Times New Roman"/>
          <w:color w:val="040404"/>
        </w:rPr>
        <w:t>ordinance</w:t>
      </w:r>
      <w:r w:rsidRPr="004661EB">
        <w:rPr>
          <w:rFonts w:ascii="Times New Roman" w:hAnsi="Times New Roman"/>
          <w:color w:val="040404"/>
          <w:spacing w:val="5"/>
        </w:rPr>
        <w:t xml:space="preserve"> </w:t>
      </w:r>
      <w:r w:rsidRPr="004661EB">
        <w:rPr>
          <w:rFonts w:ascii="Times New Roman" w:hAnsi="Times New Roman"/>
          <w:color w:val="040404"/>
        </w:rPr>
        <w:t>and as provided</w:t>
      </w:r>
      <w:r w:rsidRPr="004661EB">
        <w:rPr>
          <w:rFonts w:ascii="Times New Roman" w:hAnsi="Times New Roman"/>
          <w:color w:val="040404"/>
          <w:spacing w:val="37"/>
        </w:rPr>
        <w:t xml:space="preserve"> </w:t>
      </w:r>
      <w:r w:rsidRPr="004661EB">
        <w:rPr>
          <w:rFonts w:ascii="Times New Roman" w:hAnsi="Times New Roman"/>
          <w:color w:val="040404"/>
        </w:rPr>
        <w:t>for</w:t>
      </w:r>
      <w:r w:rsidRPr="004661EB">
        <w:rPr>
          <w:rFonts w:ascii="Times New Roman" w:hAnsi="Times New Roman"/>
          <w:color w:val="040404"/>
          <w:spacing w:val="11"/>
        </w:rPr>
        <w:t xml:space="preserve"> </w:t>
      </w:r>
      <w:r w:rsidRPr="004661EB">
        <w:rPr>
          <w:rFonts w:ascii="Times New Roman" w:hAnsi="Times New Roman"/>
          <w:color w:val="040404"/>
        </w:rPr>
        <w:t>in</w:t>
      </w:r>
      <w:r w:rsidRPr="004661EB">
        <w:rPr>
          <w:rFonts w:ascii="Times New Roman" w:hAnsi="Times New Roman"/>
          <w:color w:val="040404"/>
          <w:spacing w:val="-2"/>
        </w:rPr>
        <w:t xml:space="preserve"> </w:t>
      </w:r>
      <w:r w:rsidRPr="004661EB">
        <w:rPr>
          <w:rFonts w:ascii="Times New Roman" w:hAnsi="Times New Roman"/>
          <w:color w:val="040404"/>
        </w:rPr>
        <w:t>the</w:t>
      </w:r>
      <w:r w:rsidRPr="004661EB">
        <w:rPr>
          <w:rFonts w:ascii="Times New Roman" w:hAnsi="Times New Roman"/>
          <w:color w:val="040404"/>
          <w:spacing w:val="12"/>
        </w:rPr>
        <w:t xml:space="preserve"> </w:t>
      </w:r>
      <w:r w:rsidRPr="004661EB">
        <w:rPr>
          <w:rFonts w:ascii="Times New Roman" w:hAnsi="Times New Roman"/>
          <w:color w:val="040404"/>
        </w:rPr>
        <w:t>Act.</w:t>
      </w:r>
    </w:p>
    <w:p w14:paraId="28FDE3C2" w14:textId="77777777" w:rsidR="00B30B28" w:rsidRPr="00DA0998" w:rsidRDefault="00B30B28" w:rsidP="00B30B28">
      <w:pPr>
        <w:jc w:val="both"/>
        <w:rPr>
          <w:rFonts w:ascii="Times New Roman" w:hAnsi="Times New Roman"/>
        </w:rPr>
      </w:pPr>
    </w:p>
    <w:p w14:paraId="2F1759CD" w14:textId="77777777" w:rsidR="00B30B28" w:rsidRDefault="00B30B28" w:rsidP="00B30B28">
      <w:pPr>
        <w:ind w:firstLine="720"/>
        <w:jc w:val="both"/>
        <w:rPr>
          <w:rFonts w:ascii="Times New Roman" w:hAnsi="Times New Roman"/>
          <w:b/>
        </w:rPr>
      </w:pPr>
      <w:r w:rsidRPr="00DA0998">
        <w:rPr>
          <w:rFonts w:ascii="Times New Roman" w:hAnsi="Times New Roman"/>
          <w:b/>
        </w:rPr>
        <w:t>NOW THEREFORE BE IT ORDAINED BY THE COMMON COUNCIL OF</w:t>
      </w:r>
      <w:r>
        <w:rPr>
          <w:rFonts w:ascii="Times New Roman" w:hAnsi="Times New Roman"/>
          <w:b/>
        </w:rPr>
        <w:t xml:space="preserve"> </w:t>
      </w:r>
      <w:r w:rsidRPr="00DA0998">
        <w:rPr>
          <w:rFonts w:ascii="Times New Roman" w:hAnsi="Times New Roman"/>
          <w:b/>
        </w:rPr>
        <w:t xml:space="preserve">THE CITY OF MADISON, INDIANA, </w:t>
      </w:r>
      <w:r>
        <w:rPr>
          <w:rFonts w:ascii="Times New Roman" w:hAnsi="Times New Roman"/>
          <w:b/>
        </w:rPr>
        <w:t>as follows:</w:t>
      </w:r>
    </w:p>
    <w:p w14:paraId="2DDCDC86" w14:textId="77777777" w:rsidR="00B30B28" w:rsidRDefault="00B30B28" w:rsidP="00B30B28">
      <w:pPr>
        <w:jc w:val="both"/>
        <w:rPr>
          <w:rFonts w:ascii="Times New Roman" w:hAnsi="Times New Roman"/>
          <w:b/>
        </w:rPr>
      </w:pPr>
    </w:p>
    <w:p w14:paraId="0D04CC5C" w14:textId="77777777" w:rsidR="00B30B28" w:rsidRDefault="00B30B28" w:rsidP="00B30B28">
      <w:pPr>
        <w:jc w:val="both"/>
        <w:rPr>
          <w:rFonts w:ascii="Times New Roman" w:hAnsi="Times New Roman"/>
          <w:b/>
        </w:rPr>
      </w:pPr>
    </w:p>
    <w:p w14:paraId="0C20AA6F" w14:textId="77777777" w:rsidR="00B30B28" w:rsidRPr="005E5BD7" w:rsidRDefault="00B30B28" w:rsidP="00B30B28">
      <w:pPr>
        <w:jc w:val="both"/>
        <w:rPr>
          <w:rFonts w:ascii="Times New Roman" w:hAnsi="Times New Roman"/>
          <w:b/>
        </w:rPr>
      </w:pPr>
      <w:r>
        <w:rPr>
          <w:rFonts w:ascii="Times New Roman" w:hAnsi="Times New Roman"/>
          <w:b/>
        </w:rPr>
        <w:t xml:space="preserve">Section 1. </w:t>
      </w:r>
      <w:r w:rsidRPr="005E5BD7">
        <w:rPr>
          <w:rFonts w:ascii="Times New Roman" w:hAnsi="Times New Roman"/>
        </w:rPr>
        <w:t>Sections 52.20, 52.21, 52.22, 52.23, 52.24, 52.25 and 52.26 of the City of Madison Code of Ordinances are amended to provide in their entirety as follows:</w:t>
      </w:r>
    </w:p>
    <w:p w14:paraId="5C3722F6" w14:textId="77777777" w:rsidR="00B30B28" w:rsidRPr="00DA0998" w:rsidRDefault="00B30B28" w:rsidP="00B30B28">
      <w:pPr>
        <w:jc w:val="both"/>
        <w:rPr>
          <w:rFonts w:ascii="Times New Roman" w:hAnsi="Times New Roman"/>
          <w:b/>
        </w:rPr>
      </w:pPr>
    </w:p>
    <w:p w14:paraId="4A4531E0" w14:textId="77777777" w:rsidR="00B30B28" w:rsidRPr="00DA0998" w:rsidRDefault="00B30B28" w:rsidP="00B30B28">
      <w:pPr>
        <w:jc w:val="both"/>
        <w:rPr>
          <w:rFonts w:ascii="Times New Roman" w:hAnsi="Times New Roman"/>
        </w:rPr>
      </w:pPr>
      <w:r w:rsidRPr="00DA0998">
        <w:rPr>
          <w:rFonts w:ascii="Times New Roman" w:hAnsi="Times New Roman"/>
        </w:rPr>
        <w:t>RATES AND CHARGES</w:t>
      </w:r>
    </w:p>
    <w:p w14:paraId="5B97378A" w14:textId="77777777" w:rsidR="00B30B28" w:rsidRPr="00DA0998" w:rsidRDefault="00B30B28" w:rsidP="00B30B28">
      <w:pPr>
        <w:jc w:val="both"/>
        <w:rPr>
          <w:rFonts w:ascii="Times New Roman" w:hAnsi="Times New Roman"/>
        </w:rPr>
      </w:pPr>
    </w:p>
    <w:p w14:paraId="533A88D1" w14:textId="77777777" w:rsidR="00B30B28" w:rsidRPr="00DA0998" w:rsidRDefault="00B30B28" w:rsidP="00B30B28">
      <w:pPr>
        <w:jc w:val="both"/>
        <w:rPr>
          <w:rFonts w:ascii="Times New Roman" w:hAnsi="Times New Roman"/>
          <w:b/>
          <w:i/>
        </w:rPr>
      </w:pPr>
      <w:bookmarkStart w:id="0" w:name="JD_52.20"/>
      <w:bookmarkEnd w:id="0"/>
      <w:r w:rsidRPr="00DA0998">
        <w:rPr>
          <w:rFonts w:ascii="Times New Roman" w:hAnsi="Times New Roman"/>
          <w:b/>
          <w:i/>
        </w:rPr>
        <w:t>§ 52.20 CHARGE TO BE PAID FOR ALL SERVICES RENDERED.</w:t>
      </w:r>
    </w:p>
    <w:p w14:paraId="079F920C" w14:textId="77777777" w:rsidR="00B30B28" w:rsidRPr="00DA0998" w:rsidRDefault="00B30B28" w:rsidP="00B30B28">
      <w:pPr>
        <w:jc w:val="both"/>
        <w:rPr>
          <w:rFonts w:ascii="Times New Roman" w:hAnsi="Times New Roman"/>
          <w:i/>
        </w:rPr>
      </w:pPr>
    </w:p>
    <w:p w14:paraId="0FB27ADA" w14:textId="77777777" w:rsidR="00B30B28" w:rsidRPr="00DA0998" w:rsidRDefault="00B30B28" w:rsidP="00B30B28">
      <w:pPr>
        <w:jc w:val="both"/>
        <w:rPr>
          <w:rFonts w:ascii="Times New Roman" w:hAnsi="Times New Roman"/>
          <w:strike/>
        </w:rPr>
      </w:pPr>
    </w:p>
    <w:p w14:paraId="4D1FC247" w14:textId="77777777" w:rsidR="00B30B28" w:rsidRPr="00DA0998" w:rsidRDefault="00B30B28" w:rsidP="00B30B28">
      <w:pPr>
        <w:pStyle w:val="ListParagraph"/>
        <w:numPr>
          <w:ilvl w:val="0"/>
          <w:numId w:val="9"/>
        </w:numPr>
        <w:jc w:val="both"/>
        <w:rPr>
          <w:rFonts w:ascii="Times New Roman" w:hAnsi="Times New Roman"/>
        </w:rPr>
      </w:pPr>
      <w:r w:rsidRPr="00DA0998">
        <w:rPr>
          <w:rFonts w:ascii="Times New Roman" w:hAnsi="Times New Roman"/>
        </w:rPr>
        <w:t>The city shall establish, maintain and collect just and equitable rates or charges for the facilities and service afforded by its waterworks system which shall be sufficient at all times to pay reasonable and proper costs of maintenance and operation of the system, to provide a proper and reasonable depreciation account, and to pay the principal and interest on the bonds as the same become due.</w:t>
      </w:r>
    </w:p>
    <w:p w14:paraId="566D09C3" w14:textId="77777777" w:rsidR="00B30B28" w:rsidRPr="00DA0998" w:rsidRDefault="00B30B28" w:rsidP="00B30B28">
      <w:pPr>
        <w:pStyle w:val="ListParagraph"/>
        <w:jc w:val="both"/>
        <w:rPr>
          <w:rFonts w:ascii="Times New Roman" w:hAnsi="Times New Roman"/>
        </w:rPr>
      </w:pPr>
    </w:p>
    <w:p w14:paraId="301C743A" w14:textId="77777777" w:rsidR="00B30B28" w:rsidRPr="00DA0998" w:rsidRDefault="00B30B28" w:rsidP="00B30B28">
      <w:pPr>
        <w:pStyle w:val="ListParagraph"/>
        <w:numPr>
          <w:ilvl w:val="0"/>
          <w:numId w:val="9"/>
        </w:numPr>
        <w:jc w:val="both"/>
        <w:rPr>
          <w:rFonts w:ascii="Times New Roman" w:hAnsi="Times New Roman"/>
        </w:rPr>
      </w:pPr>
      <w:r w:rsidRPr="00DA0998">
        <w:rPr>
          <w:rFonts w:ascii="Times New Roman" w:hAnsi="Times New Roman"/>
        </w:rPr>
        <w:t>All persons receiving city water service shall pay such rates, fees and charges as are established by the city in the manner prescribed by it.  All persons desiring water service shall pay such applicable fees, deposits and other fees as are required by the city.</w:t>
      </w:r>
    </w:p>
    <w:p w14:paraId="4EA3AE9C" w14:textId="77777777" w:rsidR="00B30B28" w:rsidRPr="00DA0998" w:rsidRDefault="00B30B28" w:rsidP="00B30B28">
      <w:pPr>
        <w:jc w:val="both"/>
        <w:rPr>
          <w:rFonts w:ascii="Times New Roman" w:hAnsi="Times New Roman"/>
        </w:rPr>
      </w:pPr>
    </w:p>
    <w:p w14:paraId="786E72D5" w14:textId="77777777" w:rsidR="00B30B28" w:rsidRPr="00DA0998" w:rsidRDefault="00B30B28" w:rsidP="00B30B28">
      <w:pPr>
        <w:pStyle w:val="ListParagraph"/>
        <w:numPr>
          <w:ilvl w:val="0"/>
          <w:numId w:val="9"/>
        </w:numPr>
        <w:jc w:val="both"/>
        <w:rPr>
          <w:rFonts w:ascii="Times New Roman" w:hAnsi="Times New Roman"/>
        </w:rPr>
      </w:pPr>
      <w:r w:rsidRPr="00DA0998">
        <w:rPr>
          <w:rFonts w:ascii="Times New Roman" w:hAnsi="Times New Roman"/>
        </w:rPr>
        <w:t>Each customer shall pay a minimum monthly charge in accordance with the size of the water meter installed, and for which said customer shall be entitled to a minimum quantity of water per month. Usage of water in excess of the minimum monthly gallons allowed will result in the customer being billed for the excess usage utilizing the rates and charges as established by ordinance.</w:t>
      </w:r>
    </w:p>
    <w:p w14:paraId="40383F41" w14:textId="77777777" w:rsidR="00B30B28" w:rsidRPr="00DA0998" w:rsidRDefault="00B30B28" w:rsidP="00B30B28">
      <w:pPr>
        <w:pStyle w:val="ListParagraph"/>
        <w:jc w:val="both"/>
        <w:rPr>
          <w:rFonts w:ascii="Times New Roman" w:hAnsi="Times New Roman"/>
        </w:rPr>
      </w:pPr>
    </w:p>
    <w:p w14:paraId="48DF6D6A" w14:textId="77777777" w:rsidR="00B30B28" w:rsidRPr="00DA0998" w:rsidRDefault="00B30B28" w:rsidP="00B30B28">
      <w:pPr>
        <w:pStyle w:val="ListParagraph"/>
        <w:numPr>
          <w:ilvl w:val="0"/>
          <w:numId w:val="9"/>
        </w:numPr>
        <w:jc w:val="both"/>
        <w:rPr>
          <w:rFonts w:ascii="Times New Roman" w:hAnsi="Times New Roman"/>
        </w:rPr>
      </w:pPr>
      <w:r w:rsidRPr="00DA0998">
        <w:rPr>
          <w:rFonts w:ascii="Times New Roman" w:hAnsi="Times New Roman"/>
        </w:rPr>
        <w:t>Billing Adjustments: Adjustments for water leaks are only given for the wastewater portion of the bill, according to the following rules:</w:t>
      </w:r>
    </w:p>
    <w:p w14:paraId="3E755C51" w14:textId="77777777" w:rsidR="00B30B28" w:rsidRPr="00DA0998" w:rsidRDefault="00B30B28" w:rsidP="00B30B28">
      <w:pPr>
        <w:jc w:val="both"/>
        <w:rPr>
          <w:rFonts w:ascii="Times New Roman" w:hAnsi="Times New Roman"/>
        </w:rPr>
      </w:pPr>
    </w:p>
    <w:p w14:paraId="37635CFA" w14:textId="77777777" w:rsidR="00B30B28" w:rsidRPr="00DA0998" w:rsidRDefault="00B30B28" w:rsidP="00B30B28">
      <w:pPr>
        <w:pStyle w:val="ListParagraph"/>
        <w:numPr>
          <w:ilvl w:val="0"/>
          <w:numId w:val="8"/>
        </w:numPr>
        <w:jc w:val="both"/>
        <w:rPr>
          <w:rFonts w:ascii="Times New Roman" w:hAnsi="Times New Roman"/>
        </w:rPr>
      </w:pPr>
      <w:r w:rsidRPr="00DA0998">
        <w:rPr>
          <w:rFonts w:ascii="Times New Roman" w:hAnsi="Times New Roman"/>
        </w:rPr>
        <w:t>Adjustments are only available if the excess water did not enter the wastewater collection system to be treated.</w:t>
      </w:r>
    </w:p>
    <w:p w14:paraId="79F2BC95" w14:textId="77777777" w:rsidR="00B30B28" w:rsidRPr="00DA0998" w:rsidRDefault="00B30B28" w:rsidP="00B30B28">
      <w:pPr>
        <w:pStyle w:val="ListParagraph"/>
        <w:numPr>
          <w:ilvl w:val="0"/>
          <w:numId w:val="8"/>
        </w:numPr>
        <w:jc w:val="both"/>
        <w:rPr>
          <w:rFonts w:ascii="Times New Roman" w:hAnsi="Times New Roman"/>
        </w:rPr>
      </w:pPr>
      <w:r w:rsidRPr="00DA0998">
        <w:rPr>
          <w:rFonts w:ascii="Times New Roman" w:hAnsi="Times New Roman"/>
        </w:rPr>
        <w:t>Adjustments will not be given below the average usage.</w:t>
      </w:r>
    </w:p>
    <w:p w14:paraId="70399131" w14:textId="77777777" w:rsidR="00B30B28" w:rsidRPr="00DA0998" w:rsidRDefault="00B30B28" w:rsidP="00B30B28">
      <w:pPr>
        <w:pStyle w:val="ListParagraph"/>
        <w:numPr>
          <w:ilvl w:val="0"/>
          <w:numId w:val="8"/>
        </w:numPr>
        <w:jc w:val="both"/>
        <w:rPr>
          <w:rFonts w:ascii="Times New Roman" w:hAnsi="Times New Roman"/>
        </w:rPr>
      </w:pPr>
      <w:r w:rsidRPr="00DA0998">
        <w:rPr>
          <w:rFonts w:ascii="Times New Roman" w:hAnsi="Times New Roman"/>
        </w:rPr>
        <w:t xml:space="preserve">The </w:t>
      </w:r>
      <w:r w:rsidRPr="00DA0998">
        <w:rPr>
          <w:rFonts w:ascii="Times New Roman" w:hAnsi="Times New Roman"/>
          <w:b/>
          <w:u w:val="single"/>
        </w:rPr>
        <w:t>Application for Adjustment</w:t>
      </w:r>
      <w:r w:rsidRPr="00DA0998">
        <w:rPr>
          <w:rFonts w:ascii="Times New Roman" w:hAnsi="Times New Roman"/>
        </w:rPr>
        <w:t xml:space="preserve"> must be received within six (6) months of the occurrence and include all required information and attachments.</w:t>
      </w:r>
    </w:p>
    <w:p w14:paraId="6B8408BF" w14:textId="77777777" w:rsidR="00B30B28" w:rsidRPr="00DA0998" w:rsidRDefault="00B30B28" w:rsidP="00B30B28">
      <w:pPr>
        <w:pStyle w:val="ListParagraph"/>
        <w:numPr>
          <w:ilvl w:val="0"/>
          <w:numId w:val="8"/>
        </w:numPr>
        <w:jc w:val="both"/>
        <w:rPr>
          <w:rFonts w:ascii="Times New Roman" w:hAnsi="Times New Roman"/>
        </w:rPr>
      </w:pPr>
      <w:r w:rsidRPr="00DA0998">
        <w:rPr>
          <w:rFonts w:ascii="Times New Roman" w:hAnsi="Times New Roman"/>
        </w:rPr>
        <w:t xml:space="preserve">If the adjustment totals over </w:t>
      </w:r>
      <w:r w:rsidRPr="00DA0998">
        <w:rPr>
          <w:rFonts w:ascii="Times New Roman" w:hAnsi="Times New Roman"/>
          <w:u w:val="single"/>
        </w:rPr>
        <w:t>$1,000.00</w:t>
      </w:r>
      <w:r w:rsidRPr="00DA0998">
        <w:rPr>
          <w:rFonts w:ascii="Times New Roman" w:hAnsi="Times New Roman"/>
        </w:rPr>
        <w:t>, then the customer will be required to attend a Board of Public Works meeting to receive the adjustment.</w:t>
      </w:r>
    </w:p>
    <w:p w14:paraId="435082A5" w14:textId="77777777" w:rsidR="00B30B28" w:rsidRPr="00DA0998" w:rsidRDefault="00B30B28" w:rsidP="00B30B28">
      <w:pPr>
        <w:pStyle w:val="ListParagraph"/>
        <w:numPr>
          <w:ilvl w:val="0"/>
          <w:numId w:val="8"/>
        </w:numPr>
        <w:jc w:val="both"/>
        <w:rPr>
          <w:rFonts w:ascii="Times New Roman" w:hAnsi="Times New Roman"/>
        </w:rPr>
      </w:pPr>
      <w:r w:rsidRPr="00DA0998">
        <w:rPr>
          <w:rFonts w:ascii="Times New Roman" w:hAnsi="Times New Roman"/>
        </w:rPr>
        <w:lastRenderedPageBreak/>
        <w:t>No adjustments are available for watering your lawn, watering your garden, watering your flowers or filling your pool.  We do, however, offer the choice of a second water meter, installed at the customer’s expense, for irrigation and water uses that do not include wastewater charges.</w:t>
      </w:r>
    </w:p>
    <w:p w14:paraId="02B0C624" w14:textId="77777777" w:rsidR="00B30B28" w:rsidRPr="00DA0998" w:rsidRDefault="00B30B28" w:rsidP="00B30B28">
      <w:pPr>
        <w:pStyle w:val="ListParagraph"/>
        <w:numPr>
          <w:ilvl w:val="0"/>
          <w:numId w:val="8"/>
        </w:numPr>
        <w:jc w:val="both"/>
        <w:rPr>
          <w:rFonts w:ascii="Times New Roman" w:hAnsi="Times New Roman"/>
        </w:rPr>
      </w:pPr>
      <w:r w:rsidRPr="00DA0998">
        <w:rPr>
          <w:rFonts w:ascii="Times New Roman" w:hAnsi="Times New Roman"/>
        </w:rPr>
        <w:t xml:space="preserve">Exceptional Circumstances: It is impossible to foresee all circumstances in which an adjustment to a customer’s bill may or may not be adjusted.  In circumstances which are not specifically addressed by this ordinance, the Utility Manager shall determine, in conformity with the Board of Public Work’s general policy objectives and business practices, whether or not to make a billing adjustment.    </w:t>
      </w:r>
    </w:p>
    <w:p w14:paraId="52AE1085" w14:textId="77777777" w:rsidR="00B30B28" w:rsidRPr="00DA0998" w:rsidRDefault="00B30B28" w:rsidP="00B30B28">
      <w:pPr>
        <w:jc w:val="both"/>
        <w:rPr>
          <w:rFonts w:ascii="Times New Roman" w:hAnsi="Times New Roman"/>
        </w:rPr>
      </w:pPr>
    </w:p>
    <w:p w14:paraId="7ABC960E" w14:textId="77777777" w:rsidR="00B30B28" w:rsidRPr="00DA0998" w:rsidRDefault="00B30B28" w:rsidP="00B30B28">
      <w:pPr>
        <w:pStyle w:val="ListParagraph"/>
        <w:numPr>
          <w:ilvl w:val="0"/>
          <w:numId w:val="9"/>
        </w:numPr>
        <w:jc w:val="both"/>
        <w:rPr>
          <w:rFonts w:ascii="Times New Roman" w:hAnsi="Times New Roman"/>
        </w:rPr>
      </w:pPr>
      <w:r w:rsidRPr="00DA0998">
        <w:rPr>
          <w:rFonts w:ascii="Times New Roman" w:hAnsi="Times New Roman"/>
        </w:rPr>
        <w:t>No water service will be furnished to any customer without charge.</w:t>
      </w:r>
    </w:p>
    <w:p w14:paraId="2FD5A2D4" w14:textId="77777777" w:rsidR="00B30B28" w:rsidRPr="00DA0998" w:rsidRDefault="00B30B28" w:rsidP="00B30B28">
      <w:pPr>
        <w:jc w:val="both"/>
        <w:rPr>
          <w:rFonts w:ascii="Times New Roman" w:hAnsi="Times New Roman"/>
          <w:strike/>
        </w:rPr>
      </w:pPr>
    </w:p>
    <w:p w14:paraId="31D46FB7" w14:textId="77777777" w:rsidR="00B30B28" w:rsidRPr="00DA0998" w:rsidRDefault="00B30B28" w:rsidP="00B30B28">
      <w:pPr>
        <w:jc w:val="both"/>
        <w:rPr>
          <w:rFonts w:ascii="Times New Roman" w:hAnsi="Times New Roman"/>
          <w:b/>
          <w:u w:val="single"/>
        </w:rPr>
      </w:pPr>
    </w:p>
    <w:p w14:paraId="3DCE8B02" w14:textId="77777777" w:rsidR="00B30B28" w:rsidRPr="00DA0998" w:rsidRDefault="00B30B28" w:rsidP="00B30B28">
      <w:pPr>
        <w:jc w:val="both"/>
        <w:rPr>
          <w:rFonts w:ascii="Times New Roman" w:hAnsi="Times New Roman"/>
          <w:b/>
          <w:i/>
        </w:rPr>
      </w:pPr>
      <w:r w:rsidRPr="00DA0998">
        <w:rPr>
          <w:rFonts w:ascii="Times New Roman" w:hAnsi="Times New Roman"/>
          <w:b/>
          <w:i/>
        </w:rPr>
        <w:t>§ 52.21 TAPPING/INSPECTION FEES.</w:t>
      </w:r>
    </w:p>
    <w:p w14:paraId="37B7A92A" w14:textId="77777777" w:rsidR="00B30B28" w:rsidRPr="00DA0998" w:rsidRDefault="00B30B28" w:rsidP="00B30B28">
      <w:pPr>
        <w:jc w:val="both"/>
        <w:rPr>
          <w:rFonts w:ascii="Times New Roman" w:hAnsi="Times New Roman"/>
          <w:i/>
          <w:strike/>
        </w:rPr>
      </w:pPr>
    </w:p>
    <w:p w14:paraId="1BE17724" w14:textId="77777777" w:rsidR="00B30B28" w:rsidRPr="00DA0998" w:rsidRDefault="00B30B28" w:rsidP="00B30B28">
      <w:pPr>
        <w:pStyle w:val="ListParagraph"/>
        <w:numPr>
          <w:ilvl w:val="0"/>
          <w:numId w:val="12"/>
        </w:numPr>
        <w:jc w:val="both"/>
        <w:rPr>
          <w:rFonts w:ascii="Times New Roman" w:hAnsi="Times New Roman"/>
        </w:rPr>
      </w:pPr>
      <w:r w:rsidRPr="00DA0998">
        <w:rPr>
          <w:rFonts w:ascii="Times New Roman" w:hAnsi="Times New Roman"/>
        </w:rPr>
        <w:t>All costs and expenses incident to establishing water service, including the installation of and connection of a building to the distribution system, shall be borne by the property owner. The owner shall indemnify the city from any loss or damage that may directly or indirectly be occasioned by establishing water service.</w:t>
      </w:r>
    </w:p>
    <w:p w14:paraId="33A47379" w14:textId="77777777" w:rsidR="00B30B28" w:rsidRPr="00DA0998" w:rsidRDefault="00B30B28" w:rsidP="00B30B28">
      <w:pPr>
        <w:pStyle w:val="ListParagraph"/>
        <w:jc w:val="both"/>
        <w:rPr>
          <w:rFonts w:ascii="Times New Roman" w:hAnsi="Times New Roman"/>
        </w:rPr>
      </w:pPr>
    </w:p>
    <w:p w14:paraId="46EEC92A" w14:textId="77777777" w:rsidR="00B30B28" w:rsidRPr="00DA0998" w:rsidRDefault="00B30B28" w:rsidP="00B30B28">
      <w:pPr>
        <w:pStyle w:val="ListParagraph"/>
        <w:numPr>
          <w:ilvl w:val="0"/>
          <w:numId w:val="12"/>
        </w:numPr>
        <w:jc w:val="both"/>
        <w:rPr>
          <w:rFonts w:ascii="Times New Roman" w:hAnsi="Times New Roman"/>
        </w:rPr>
      </w:pPr>
      <w:r w:rsidRPr="00DA0998">
        <w:rPr>
          <w:rFonts w:ascii="Times New Roman" w:hAnsi="Times New Roman"/>
        </w:rPr>
        <w:t>The city shall maintain and repair at its expense the Waterworks from the main up to and including the service valve, meter pit, or curb stop for a user.</w:t>
      </w:r>
    </w:p>
    <w:p w14:paraId="51A832CA" w14:textId="77777777" w:rsidR="00B30B28" w:rsidRPr="00DA0998" w:rsidRDefault="00B30B28" w:rsidP="00B30B28">
      <w:pPr>
        <w:jc w:val="both"/>
        <w:rPr>
          <w:rFonts w:ascii="Times New Roman" w:hAnsi="Times New Roman"/>
        </w:rPr>
      </w:pPr>
    </w:p>
    <w:p w14:paraId="3CB143C1" w14:textId="77777777" w:rsidR="00B30B28" w:rsidRPr="00DA0998" w:rsidRDefault="00B30B28" w:rsidP="00B30B28">
      <w:pPr>
        <w:pStyle w:val="ListParagraph"/>
        <w:numPr>
          <w:ilvl w:val="0"/>
          <w:numId w:val="12"/>
        </w:numPr>
        <w:jc w:val="both"/>
        <w:rPr>
          <w:rFonts w:ascii="Times New Roman" w:hAnsi="Times New Roman"/>
        </w:rPr>
      </w:pPr>
      <w:r w:rsidRPr="00DA0998">
        <w:rPr>
          <w:rFonts w:ascii="Times New Roman" w:hAnsi="Times New Roman"/>
        </w:rPr>
        <w:t>The user shall maintain at its own expense the service pipes beginning outside of the service valve, meter pit, or curb stop into a building serviced by the Waterworks, together with all service pipes contained within the building.</w:t>
      </w:r>
    </w:p>
    <w:p w14:paraId="77810AD1" w14:textId="77777777" w:rsidR="00B30B28" w:rsidRPr="00DA0998" w:rsidRDefault="00B30B28" w:rsidP="00B30B28">
      <w:pPr>
        <w:jc w:val="both"/>
        <w:rPr>
          <w:rFonts w:ascii="Times New Roman" w:hAnsi="Times New Roman"/>
        </w:rPr>
      </w:pPr>
    </w:p>
    <w:p w14:paraId="2C88ED9C" w14:textId="77777777" w:rsidR="00B30B28" w:rsidRPr="00DA0998" w:rsidRDefault="00B30B28" w:rsidP="00B30B28">
      <w:pPr>
        <w:pStyle w:val="ListParagraph"/>
        <w:numPr>
          <w:ilvl w:val="0"/>
          <w:numId w:val="12"/>
        </w:numPr>
        <w:jc w:val="both"/>
        <w:rPr>
          <w:rFonts w:ascii="Times New Roman" w:hAnsi="Times New Roman"/>
        </w:rPr>
      </w:pPr>
      <w:r w:rsidRPr="00DA0998">
        <w:rPr>
          <w:rFonts w:ascii="Times New Roman" w:hAnsi="Times New Roman"/>
        </w:rPr>
        <w:t>In the event that an inside meter setting is permitted, the following shall apply:</w:t>
      </w:r>
    </w:p>
    <w:p w14:paraId="1C1052EA" w14:textId="77777777" w:rsidR="00B30B28" w:rsidRPr="00DA0998" w:rsidRDefault="00B30B28" w:rsidP="00B30B28">
      <w:pPr>
        <w:jc w:val="both"/>
        <w:rPr>
          <w:rFonts w:ascii="Times New Roman" w:hAnsi="Times New Roman"/>
        </w:rPr>
      </w:pPr>
    </w:p>
    <w:p w14:paraId="39499B4C" w14:textId="77777777" w:rsidR="00B30B28" w:rsidRPr="00DA0998" w:rsidRDefault="00B30B28" w:rsidP="00B30B28">
      <w:pPr>
        <w:pStyle w:val="ListParagraph"/>
        <w:numPr>
          <w:ilvl w:val="0"/>
          <w:numId w:val="1"/>
        </w:numPr>
        <w:jc w:val="both"/>
        <w:rPr>
          <w:rFonts w:ascii="Times New Roman" w:hAnsi="Times New Roman"/>
        </w:rPr>
      </w:pPr>
      <w:r w:rsidRPr="00DA0998">
        <w:rPr>
          <w:rFonts w:ascii="Times New Roman" w:hAnsi="Times New Roman"/>
        </w:rPr>
        <w:t>User shall maintain at its expense all piping beginning at the service connection; and</w:t>
      </w:r>
    </w:p>
    <w:p w14:paraId="57D7869A" w14:textId="77777777" w:rsidR="00B30B28" w:rsidRPr="00DA0998" w:rsidRDefault="00B30B28" w:rsidP="00B30B28">
      <w:pPr>
        <w:pStyle w:val="ListParagraph"/>
        <w:numPr>
          <w:ilvl w:val="0"/>
          <w:numId w:val="1"/>
        </w:numPr>
        <w:jc w:val="both"/>
        <w:rPr>
          <w:rFonts w:ascii="Times New Roman" w:hAnsi="Times New Roman"/>
        </w:rPr>
      </w:pPr>
      <w:r w:rsidRPr="00DA0998">
        <w:rPr>
          <w:rFonts w:ascii="Times New Roman" w:hAnsi="Times New Roman"/>
        </w:rPr>
        <w:t>City shall only be responsible for maintenance of the meter.</w:t>
      </w:r>
    </w:p>
    <w:p w14:paraId="0253B38A" w14:textId="77777777" w:rsidR="00B30B28" w:rsidRPr="00DA0998" w:rsidRDefault="00B30B28" w:rsidP="00B30B28">
      <w:pPr>
        <w:pStyle w:val="ListParagraph"/>
        <w:jc w:val="both"/>
        <w:rPr>
          <w:rFonts w:ascii="Times New Roman" w:hAnsi="Times New Roman"/>
        </w:rPr>
      </w:pPr>
    </w:p>
    <w:p w14:paraId="601B76B2" w14:textId="77777777" w:rsidR="00B30B28" w:rsidRPr="00DA0998" w:rsidRDefault="00B30B28" w:rsidP="00B30B28">
      <w:pPr>
        <w:pStyle w:val="ListParagraph"/>
        <w:numPr>
          <w:ilvl w:val="0"/>
          <w:numId w:val="12"/>
        </w:numPr>
        <w:jc w:val="both"/>
        <w:rPr>
          <w:rFonts w:ascii="Times New Roman" w:hAnsi="Times New Roman"/>
        </w:rPr>
      </w:pPr>
      <w:r w:rsidRPr="00DA0998">
        <w:rPr>
          <w:rFonts w:ascii="Times New Roman" w:hAnsi="Times New Roman"/>
        </w:rPr>
        <w:t>If an inside meter setting is vacated by establishing an outside meter setting, the meter previously used for the inside setting shall convert to being part of the piping and the user's responsibility.</w:t>
      </w:r>
    </w:p>
    <w:p w14:paraId="18A56209" w14:textId="77777777" w:rsidR="00B30B28" w:rsidRPr="00DA0998" w:rsidRDefault="00B30B28" w:rsidP="00B30B28">
      <w:pPr>
        <w:pStyle w:val="ListParagraph"/>
        <w:jc w:val="both"/>
        <w:rPr>
          <w:rFonts w:ascii="Times New Roman" w:hAnsi="Times New Roman"/>
        </w:rPr>
      </w:pPr>
    </w:p>
    <w:p w14:paraId="1BAEB5CF" w14:textId="77777777" w:rsidR="00B30B28" w:rsidRPr="00DA0998" w:rsidRDefault="00B30B28" w:rsidP="00B30B28">
      <w:pPr>
        <w:pStyle w:val="ListParagraph"/>
        <w:numPr>
          <w:ilvl w:val="0"/>
          <w:numId w:val="12"/>
        </w:numPr>
        <w:jc w:val="both"/>
        <w:rPr>
          <w:rFonts w:ascii="Times New Roman" w:hAnsi="Times New Roman"/>
        </w:rPr>
      </w:pPr>
      <w:r w:rsidRPr="00DA0998">
        <w:rPr>
          <w:rFonts w:ascii="Times New Roman" w:hAnsi="Times New Roman"/>
        </w:rPr>
        <w:t>The city shall inspect and approve of the work prior to initiation of service to the customer, and shall assess a fee.</w:t>
      </w:r>
    </w:p>
    <w:p w14:paraId="18818511" w14:textId="77777777" w:rsidR="00B30B28" w:rsidRPr="00DA0998" w:rsidRDefault="00B30B28" w:rsidP="00B30B28">
      <w:pPr>
        <w:jc w:val="both"/>
        <w:rPr>
          <w:rFonts w:ascii="Times New Roman" w:hAnsi="Times New Roman"/>
        </w:rPr>
      </w:pPr>
    </w:p>
    <w:p w14:paraId="3BDA9FDD" w14:textId="77777777" w:rsidR="00B30B28" w:rsidRPr="00DA0998" w:rsidRDefault="00B30B28" w:rsidP="00B30B28">
      <w:pPr>
        <w:pStyle w:val="ListParagraph"/>
        <w:numPr>
          <w:ilvl w:val="0"/>
          <w:numId w:val="2"/>
        </w:numPr>
        <w:jc w:val="both"/>
        <w:rPr>
          <w:rFonts w:ascii="Times New Roman" w:hAnsi="Times New Roman"/>
        </w:rPr>
      </w:pPr>
      <w:r w:rsidRPr="00DA0998">
        <w:rPr>
          <w:rFonts w:ascii="Times New Roman" w:hAnsi="Times New Roman"/>
        </w:rPr>
        <w:t>The fee shall be $450 for residential and other users within the city limits, and $600 for residential and other users outside the city limits.</w:t>
      </w:r>
    </w:p>
    <w:p w14:paraId="4D33AE16" w14:textId="77777777" w:rsidR="00B30B28" w:rsidRPr="00DA0998" w:rsidRDefault="00B30B28" w:rsidP="00B30B28">
      <w:pPr>
        <w:pStyle w:val="ListParagraph"/>
        <w:numPr>
          <w:ilvl w:val="0"/>
          <w:numId w:val="2"/>
        </w:numPr>
        <w:jc w:val="both"/>
        <w:rPr>
          <w:rFonts w:ascii="Times New Roman" w:hAnsi="Times New Roman"/>
        </w:rPr>
      </w:pPr>
      <w:r w:rsidRPr="00DA0998">
        <w:rPr>
          <w:rFonts w:ascii="Times New Roman" w:hAnsi="Times New Roman"/>
        </w:rPr>
        <w:t>Mobile home and trailer parks shall pay a fee of $125 per space.</w:t>
      </w:r>
    </w:p>
    <w:p w14:paraId="52AA62CC" w14:textId="77777777" w:rsidR="00B30B28" w:rsidRPr="00DA0998" w:rsidRDefault="00B30B28" w:rsidP="00B30B28">
      <w:pPr>
        <w:pStyle w:val="ListParagraph"/>
        <w:numPr>
          <w:ilvl w:val="0"/>
          <w:numId w:val="2"/>
        </w:numPr>
        <w:jc w:val="both"/>
        <w:rPr>
          <w:rFonts w:ascii="Times New Roman" w:hAnsi="Times New Roman"/>
        </w:rPr>
      </w:pPr>
      <w:r w:rsidRPr="00DA0998">
        <w:rPr>
          <w:rFonts w:ascii="Times New Roman" w:hAnsi="Times New Roman"/>
        </w:rPr>
        <w:t>NOTIFICATION WHEN WATER SERVICE READY FOR INSPECTION.</w:t>
      </w:r>
    </w:p>
    <w:p w14:paraId="6D9D2005" w14:textId="77777777" w:rsidR="00B30B28" w:rsidRPr="00DA0998" w:rsidRDefault="00B30B28" w:rsidP="00B30B28">
      <w:pPr>
        <w:pStyle w:val="ListParagraph"/>
        <w:ind w:left="1080"/>
        <w:jc w:val="both"/>
        <w:rPr>
          <w:rFonts w:ascii="Times New Roman" w:hAnsi="Times New Roman"/>
        </w:rPr>
      </w:pPr>
      <w:r w:rsidRPr="00DA0998">
        <w:rPr>
          <w:rFonts w:ascii="Times New Roman" w:hAnsi="Times New Roman"/>
        </w:rPr>
        <w:t>The applicant for establishing water service shall notify the Department 24 hours in advance of commencing work on establishing water service. The applicant shall then notify the Department when the water service connection is ready for inspection. No backfill shall be placed until the work has been inspected.</w:t>
      </w:r>
    </w:p>
    <w:p w14:paraId="3FE25FF2" w14:textId="77777777" w:rsidR="00B30B28" w:rsidRPr="00DA0998" w:rsidRDefault="00B30B28" w:rsidP="00B30B28">
      <w:pPr>
        <w:pStyle w:val="ListParagraph"/>
        <w:numPr>
          <w:ilvl w:val="0"/>
          <w:numId w:val="2"/>
        </w:numPr>
        <w:jc w:val="both"/>
        <w:rPr>
          <w:rFonts w:ascii="Times New Roman" w:hAnsi="Times New Roman"/>
        </w:rPr>
      </w:pPr>
      <w:r w:rsidRPr="00DA0998">
        <w:rPr>
          <w:rFonts w:ascii="Times New Roman" w:hAnsi="Times New Roman"/>
        </w:rPr>
        <w:lastRenderedPageBreak/>
        <w:t>All excavations for water line or service installation shall be adequately guarded with barricades and lights so as to protect the public from hazard.  Streets, sidewalks, parkways, and other public property disturbed in the course of work shall be restored in a manner satisfactory to the city.</w:t>
      </w:r>
    </w:p>
    <w:p w14:paraId="6A8791C4" w14:textId="77777777" w:rsidR="00B30B28" w:rsidRPr="00DA0998" w:rsidRDefault="00B30B28" w:rsidP="00B30B28">
      <w:pPr>
        <w:pStyle w:val="ListParagraph"/>
        <w:numPr>
          <w:ilvl w:val="0"/>
          <w:numId w:val="2"/>
        </w:numPr>
        <w:jc w:val="both"/>
        <w:rPr>
          <w:rFonts w:ascii="Times New Roman" w:hAnsi="Times New Roman"/>
        </w:rPr>
      </w:pPr>
      <w:r w:rsidRPr="00DA0998">
        <w:rPr>
          <w:rFonts w:ascii="Times New Roman" w:hAnsi="Times New Roman"/>
        </w:rPr>
        <w:t>The installation of service pipes shall meet the current recommended practices as established by the American Water Works Association ("AWWA") and the local specifications adopted by the Board of Public Works. In the absence of applicable AWWA standards or local specifications, the ten state standards shall apply.</w:t>
      </w:r>
    </w:p>
    <w:p w14:paraId="6DEFF7A6" w14:textId="77777777" w:rsidR="00B30B28" w:rsidRPr="00DA0998" w:rsidRDefault="00B30B28" w:rsidP="00B30B28">
      <w:pPr>
        <w:pStyle w:val="ListParagraph"/>
        <w:numPr>
          <w:ilvl w:val="0"/>
          <w:numId w:val="2"/>
        </w:numPr>
        <w:jc w:val="both"/>
        <w:rPr>
          <w:rFonts w:ascii="Times New Roman" w:hAnsi="Times New Roman"/>
        </w:rPr>
      </w:pPr>
      <w:r w:rsidRPr="00DA0998">
        <w:rPr>
          <w:rFonts w:ascii="Times New Roman" w:hAnsi="Times New Roman"/>
        </w:rPr>
        <w:t>Official workers of the city shall have free access at all reasonable hours to all parts of the premises to which water is supplied to make necessary examinations and inspections.</w:t>
      </w:r>
    </w:p>
    <w:p w14:paraId="29FC8747" w14:textId="77777777" w:rsidR="00B30B28" w:rsidRPr="00DA0998" w:rsidRDefault="00B30B28" w:rsidP="00B30B28">
      <w:pPr>
        <w:jc w:val="both"/>
        <w:rPr>
          <w:rFonts w:ascii="Times New Roman" w:hAnsi="Times New Roman"/>
          <w:b/>
          <w:u w:val="single"/>
        </w:rPr>
      </w:pPr>
    </w:p>
    <w:p w14:paraId="57DE7EE4" w14:textId="77777777" w:rsidR="00B30B28" w:rsidRPr="00DA0998" w:rsidRDefault="00B30B28" w:rsidP="00B30B28">
      <w:pPr>
        <w:jc w:val="both"/>
        <w:rPr>
          <w:rFonts w:ascii="Times New Roman" w:hAnsi="Times New Roman"/>
          <w:b/>
          <w:u w:val="single"/>
        </w:rPr>
      </w:pPr>
    </w:p>
    <w:p w14:paraId="0DB6D157" w14:textId="77777777" w:rsidR="00B30B28" w:rsidRPr="00DA0998" w:rsidRDefault="00B30B28" w:rsidP="00B30B28">
      <w:pPr>
        <w:jc w:val="both"/>
        <w:rPr>
          <w:rFonts w:ascii="Times New Roman" w:hAnsi="Times New Roman"/>
          <w:b/>
          <w:i/>
        </w:rPr>
      </w:pPr>
      <w:r w:rsidRPr="00DA0998">
        <w:rPr>
          <w:rFonts w:ascii="Times New Roman" w:hAnsi="Times New Roman"/>
          <w:b/>
          <w:i/>
        </w:rPr>
        <w:t>§ 52.22 USER CLASSES AND BILLING METHODS; WATER SERVICE RATES AND CHARGES; MINIMUM CHARGES; FIRE PROTECTION CHARGES AND FEES.</w:t>
      </w:r>
    </w:p>
    <w:p w14:paraId="3989A849" w14:textId="77777777" w:rsidR="00B30B28" w:rsidRPr="00DA0998" w:rsidRDefault="00B30B28" w:rsidP="00B30B28">
      <w:pPr>
        <w:jc w:val="both"/>
        <w:rPr>
          <w:rFonts w:ascii="Times New Roman" w:hAnsi="Times New Roman"/>
          <w:b/>
          <w:i/>
        </w:rPr>
      </w:pPr>
    </w:p>
    <w:p w14:paraId="7109BC67" w14:textId="77777777" w:rsidR="00B30B28" w:rsidRPr="00DA0998" w:rsidRDefault="00B30B28" w:rsidP="00B30B28">
      <w:pPr>
        <w:pStyle w:val="ListParagraph"/>
        <w:numPr>
          <w:ilvl w:val="0"/>
          <w:numId w:val="13"/>
        </w:numPr>
        <w:jc w:val="both"/>
        <w:rPr>
          <w:rFonts w:ascii="Times New Roman" w:hAnsi="Times New Roman"/>
        </w:rPr>
      </w:pPr>
      <w:r w:rsidRPr="00DA0998">
        <w:rPr>
          <w:rFonts w:ascii="Times New Roman" w:hAnsi="Times New Roman"/>
        </w:rPr>
        <w:t>Definitions of user classes.  For the purpose of this subchapter, the following definitions shall apply unless the context clearly indicates or requires a different meaning.</w:t>
      </w:r>
    </w:p>
    <w:p w14:paraId="1D8DAAFD" w14:textId="77777777" w:rsidR="00B30B28" w:rsidRPr="00DA0998" w:rsidRDefault="00B30B28" w:rsidP="00B30B28">
      <w:pPr>
        <w:pStyle w:val="ListParagraph"/>
        <w:ind w:left="636"/>
        <w:jc w:val="both"/>
        <w:rPr>
          <w:rFonts w:ascii="Times New Roman" w:hAnsi="Times New Roman"/>
        </w:rPr>
      </w:pPr>
    </w:p>
    <w:p w14:paraId="5EE57138" w14:textId="77777777" w:rsidR="00B30B28" w:rsidRPr="00DA0998" w:rsidRDefault="00B30B28" w:rsidP="00B30B28">
      <w:pPr>
        <w:pStyle w:val="ListParagraph"/>
        <w:numPr>
          <w:ilvl w:val="0"/>
          <w:numId w:val="14"/>
        </w:numPr>
        <w:jc w:val="both"/>
        <w:rPr>
          <w:rFonts w:ascii="Times New Roman" w:hAnsi="Times New Roman"/>
        </w:rPr>
      </w:pPr>
      <w:r w:rsidRPr="00DA0998">
        <w:rPr>
          <w:rFonts w:ascii="Times New Roman" w:hAnsi="Times New Roman"/>
        </w:rPr>
        <w:t>“</w:t>
      </w:r>
      <w:r w:rsidRPr="00DA0998">
        <w:rPr>
          <w:rFonts w:ascii="Times New Roman" w:hAnsi="Times New Roman"/>
          <w:u w:val="single"/>
        </w:rPr>
        <w:t>RESIDENTIAL USER.</w:t>
      </w:r>
      <w:r w:rsidRPr="00DA0998">
        <w:rPr>
          <w:rFonts w:ascii="Times New Roman" w:hAnsi="Times New Roman"/>
        </w:rPr>
        <w:t>”  A user who demands normal domestic usage from a single-family dwelling and where the quantity of water usage is measured by a single meter.</w:t>
      </w:r>
    </w:p>
    <w:p w14:paraId="23354BDC" w14:textId="77777777" w:rsidR="00B30B28" w:rsidRPr="00DA0998" w:rsidRDefault="00B30B28" w:rsidP="00B30B28">
      <w:pPr>
        <w:pStyle w:val="ListParagraph"/>
        <w:jc w:val="both"/>
        <w:rPr>
          <w:rFonts w:ascii="Times New Roman" w:hAnsi="Times New Roman"/>
        </w:rPr>
      </w:pPr>
    </w:p>
    <w:p w14:paraId="4EABFA95" w14:textId="77777777" w:rsidR="00B30B28" w:rsidRPr="00DA0998" w:rsidRDefault="00B30B28" w:rsidP="00B30B28">
      <w:pPr>
        <w:pStyle w:val="ListParagraph"/>
        <w:numPr>
          <w:ilvl w:val="0"/>
          <w:numId w:val="14"/>
        </w:numPr>
        <w:jc w:val="both"/>
        <w:rPr>
          <w:rFonts w:ascii="Times New Roman" w:hAnsi="Times New Roman"/>
        </w:rPr>
      </w:pPr>
      <w:r w:rsidRPr="00DA0998">
        <w:rPr>
          <w:rFonts w:ascii="Times New Roman" w:hAnsi="Times New Roman"/>
        </w:rPr>
        <w:t>“</w:t>
      </w:r>
      <w:r w:rsidRPr="00DA0998">
        <w:rPr>
          <w:rFonts w:ascii="Times New Roman" w:hAnsi="Times New Roman"/>
          <w:u w:val="single"/>
        </w:rPr>
        <w:t>MULTIPLE USER.</w:t>
      </w:r>
      <w:r w:rsidRPr="00DA0998">
        <w:rPr>
          <w:rFonts w:ascii="Times New Roman" w:hAnsi="Times New Roman"/>
        </w:rPr>
        <w:t>”</w:t>
      </w:r>
    </w:p>
    <w:p w14:paraId="36B900CB" w14:textId="77777777" w:rsidR="00B30B28" w:rsidRPr="00DA0998" w:rsidRDefault="00B30B28" w:rsidP="00B30B28">
      <w:pPr>
        <w:pStyle w:val="ListParagraph"/>
        <w:numPr>
          <w:ilvl w:val="0"/>
          <w:numId w:val="15"/>
        </w:numPr>
        <w:jc w:val="both"/>
        <w:rPr>
          <w:rFonts w:ascii="Times New Roman" w:hAnsi="Times New Roman"/>
        </w:rPr>
      </w:pPr>
      <w:r w:rsidRPr="00DA0998">
        <w:rPr>
          <w:rFonts w:ascii="Times New Roman" w:hAnsi="Times New Roman"/>
        </w:rPr>
        <w:t> “</w:t>
      </w:r>
      <w:r w:rsidRPr="00DA0998">
        <w:rPr>
          <w:rFonts w:ascii="Times New Roman" w:hAnsi="Times New Roman"/>
          <w:u w:val="single"/>
        </w:rPr>
        <w:t>MULTIPLE-USER DWELLING.</w:t>
      </w:r>
      <w:r w:rsidRPr="00DA0998">
        <w:rPr>
          <w:rFonts w:ascii="Times New Roman" w:hAnsi="Times New Roman"/>
        </w:rPr>
        <w:t>”  A user who demands normal domestic usage from multiple-family dwellings or users, such as duplexes, apartments, trailer parks, hotels, motels and others providing transient lodging, and where the quantity of water usage is measured by a single meter.</w:t>
      </w:r>
    </w:p>
    <w:p w14:paraId="72603D57" w14:textId="77777777" w:rsidR="00B30B28" w:rsidRPr="00DA0998" w:rsidRDefault="00B30B28" w:rsidP="00B30B28">
      <w:pPr>
        <w:pStyle w:val="ListParagraph"/>
        <w:ind w:left="900"/>
        <w:jc w:val="both"/>
        <w:rPr>
          <w:rFonts w:ascii="Times New Roman" w:hAnsi="Times New Roman"/>
        </w:rPr>
      </w:pPr>
    </w:p>
    <w:p w14:paraId="711E2B63" w14:textId="77777777" w:rsidR="00B30B28" w:rsidRPr="001A369B" w:rsidRDefault="00B30B28" w:rsidP="00B30B28">
      <w:pPr>
        <w:pStyle w:val="ListParagraph"/>
        <w:numPr>
          <w:ilvl w:val="0"/>
          <w:numId w:val="14"/>
        </w:numPr>
        <w:jc w:val="both"/>
        <w:rPr>
          <w:rFonts w:ascii="Times New Roman" w:hAnsi="Times New Roman"/>
        </w:rPr>
      </w:pPr>
      <w:r w:rsidRPr="00DA0998">
        <w:rPr>
          <w:rFonts w:ascii="Times New Roman" w:hAnsi="Times New Roman"/>
        </w:rPr>
        <w:t>“</w:t>
      </w:r>
      <w:r w:rsidRPr="00DA0998">
        <w:rPr>
          <w:rFonts w:ascii="Times New Roman" w:hAnsi="Times New Roman"/>
          <w:u w:val="single"/>
        </w:rPr>
        <w:t>OTHER USER.</w:t>
      </w:r>
      <w:r w:rsidRPr="00DA0998">
        <w:rPr>
          <w:rFonts w:ascii="Times New Roman" w:hAnsi="Times New Roman"/>
        </w:rPr>
        <w:t xml:space="preserve">”  A user, including commercial, governmental and industrial, where </w:t>
      </w:r>
      <w:r w:rsidRPr="001A369B">
        <w:rPr>
          <w:rFonts w:ascii="Times New Roman" w:hAnsi="Times New Roman"/>
        </w:rPr>
        <w:t>usage is measured by a single meter, and where the property does not qualify as a residential or multiple user, being further defined as:</w:t>
      </w:r>
    </w:p>
    <w:p w14:paraId="2D736DAD" w14:textId="77777777" w:rsidR="00B30B28" w:rsidRPr="001A369B" w:rsidRDefault="00B30B28" w:rsidP="00B30B28">
      <w:pPr>
        <w:pStyle w:val="ListParagraph"/>
        <w:numPr>
          <w:ilvl w:val="0"/>
          <w:numId w:val="16"/>
        </w:numPr>
        <w:jc w:val="both"/>
        <w:rPr>
          <w:rFonts w:ascii="Times New Roman" w:hAnsi="Times New Roman"/>
        </w:rPr>
      </w:pPr>
      <w:r w:rsidRPr="001A369B">
        <w:rPr>
          <w:rFonts w:ascii="Times New Roman" w:hAnsi="Times New Roman"/>
        </w:rPr>
        <w:t>“</w:t>
      </w:r>
      <w:r w:rsidRPr="001A369B">
        <w:rPr>
          <w:rFonts w:ascii="Times New Roman" w:hAnsi="Times New Roman"/>
          <w:u w:val="single"/>
        </w:rPr>
        <w:t>COMMERCIAL USER.</w:t>
      </w:r>
      <w:r w:rsidRPr="001A369B">
        <w:rPr>
          <w:rFonts w:ascii="Times New Roman" w:hAnsi="Times New Roman"/>
        </w:rPr>
        <w:t>” Retail and wholesale establishments, or places engaged in providing merchandise for personal, household or industrial consumption, and/or rendering service to others.</w:t>
      </w:r>
    </w:p>
    <w:p w14:paraId="4043514D" w14:textId="77777777" w:rsidR="00B30B28" w:rsidRPr="001A369B" w:rsidRDefault="00B30B28" w:rsidP="00B30B28">
      <w:pPr>
        <w:pStyle w:val="ListParagraph"/>
        <w:numPr>
          <w:ilvl w:val="0"/>
          <w:numId w:val="16"/>
        </w:numPr>
        <w:jc w:val="both"/>
        <w:rPr>
          <w:rFonts w:ascii="Times New Roman" w:hAnsi="Times New Roman"/>
        </w:rPr>
      </w:pPr>
      <w:r w:rsidRPr="001A369B">
        <w:rPr>
          <w:rFonts w:ascii="Times New Roman" w:hAnsi="Times New Roman"/>
        </w:rPr>
        <w:t>“</w:t>
      </w:r>
      <w:r w:rsidRPr="001A369B">
        <w:rPr>
          <w:rFonts w:ascii="Times New Roman" w:hAnsi="Times New Roman"/>
          <w:u w:val="single"/>
        </w:rPr>
        <w:t>INDUSTRIAL USER.</w:t>
      </w:r>
      <w:r w:rsidRPr="001A369B">
        <w:rPr>
          <w:rFonts w:ascii="Times New Roman" w:hAnsi="Times New Roman"/>
        </w:rPr>
        <w:t>”  Any establishment or place engaged in the processing or production of merchandise for personal, household or industrial consumption, and/or rendering service to others.</w:t>
      </w:r>
    </w:p>
    <w:p w14:paraId="7192CD70" w14:textId="77777777" w:rsidR="00B30B28" w:rsidRPr="001A369B" w:rsidRDefault="00B30B28" w:rsidP="00B30B28">
      <w:pPr>
        <w:pStyle w:val="ListParagraph"/>
        <w:numPr>
          <w:ilvl w:val="0"/>
          <w:numId w:val="16"/>
        </w:numPr>
        <w:jc w:val="both"/>
        <w:rPr>
          <w:rFonts w:ascii="Times New Roman" w:hAnsi="Times New Roman"/>
        </w:rPr>
      </w:pPr>
      <w:r w:rsidRPr="001A369B">
        <w:rPr>
          <w:rFonts w:ascii="Times New Roman" w:hAnsi="Times New Roman"/>
        </w:rPr>
        <w:t>“</w:t>
      </w:r>
      <w:r w:rsidRPr="001A369B">
        <w:rPr>
          <w:rFonts w:ascii="Times New Roman" w:hAnsi="Times New Roman"/>
          <w:u w:val="single"/>
        </w:rPr>
        <w:t>GOVERNMENTAL USER.</w:t>
      </w:r>
      <w:r w:rsidRPr="001A369B">
        <w:rPr>
          <w:rFonts w:ascii="Times New Roman" w:hAnsi="Times New Roman"/>
        </w:rPr>
        <w:t xml:space="preserve">”  A user engaged in legislative, judicial or administrative activities of federal, state and local governments, such as courthouses, police and fire stations, </w:t>
      </w:r>
      <w:r w:rsidR="000735F2">
        <w:rPr>
          <w:rFonts w:ascii="Times New Roman" w:hAnsi="Times New Roman"/>
        </w:rPr>
        <w:t>city</w:t>
      </w:r>
      <w:r w:rsidRPr="001A369B">
        <w:rPr>
          <w:rFonts w:ascii="Times New Roman" w:hAnsi="Times New Roman"/>
        </w:rPr>
        <w:t xml:space="preserve"> halls, similar governmental users and Water Reseller companies. </w:t>
      </w:r>
    </w:p>
    <w:p w14:paraId="27E0330E" w14:textId="77777777" w:rsidR="00B30B28" w:rsidRPr="00DA0998" w:rsidRDefault="00B30B28" w:rsidP="00B30B28">
      <w:pPr>
        <w:pStyle w:val="ListParagraph"/>
        <w:ind w:left="1080"/>
        <w:jc w:val="both"/>
        <w:rPr>
          <w:rFonts w:ascii="Times New Roman" w:hAnsi="Times New Roman"/>
        </w:rPr>
      </w:pPr>
    </w:p>
    <w:p w14:paraId="5F13732E" w14:textId="77777777" w:rsidR="00B30B28" w:rsidRPr="00DA0998" w:rsidRDefault="00B30B28" w:rsidP="00B30B28">
      <w:pPr>
        <w:pStyle w:val="ListParagraph"/>
        <w:numPr>
          <w:ilvl w:val="0"/>
          <w:numId w:val="13"/>
        </w:numPr>
        <w:jc w:val="both"/>
        <w:rPr>
          <w:rFonts w:ascii="Times New Roman" w:hAnsi="Times New Roman"/>
        </w:rPr>
      </w:pPr>
      <w:r w:rsidRPr="00DA0998">
        <w:rPr>
          <w:rFonts w:ascii="Times New Roman" w:hAnsi="Times New Roman"/>
          <w:u w:val="single"/>
        </w:rPr>
        <w:t>Billing methods</w:t>
      </w:r>
      <w:r w:rsidRPr="00DA0998">
        <w:rPr>
          <w:rFonts w:ascii="Times New Roman" w:hAnsi="Times New Roman"/>
        </w:rPr>
        <w:t>.</w:t>
      </w:r>
    </w:p>
    <w:p w14:paraId="0836966A" w14:textId="77777777" w:rsidR="00B30B28" w:rsidRPr="00DA0998" w:rsidRDefault="00B30B28" w:rsidP="00B30B28">
      <w:pPr>
        <w:pStyle w:val="ListParagraph"/>
        <w:ind w:left="636"/>
        <w:jc w:val="both"/>
        <w:rPr>
          <w:rFonts w:ascii="Times New Roman" w:hAnsi="Times New Roman"/>
        </w:rPr>
      </w:pPr>
    </w:p>
    <w:p w14:paraId="313506CC" w14:textId="77777777" w:rsidR="00B30B28" w:rsidRPr="00DA0998" w:rsidRDefault="00B30B28" w:rsidP="00B30B28">
      <w:pPr>
        <w:pStyle w:val="ListParagraph"/>
        <w:numPr>
          <w:ilvl w:val="0"/>
          <w:numId w:val="17"/>
        </w:numPr>
        <w:jc w:val="both"/>
        <w:rPr>
          <w:rFonts w:ascii="Times New Roman" w:hAnsi="Times New Roman"/>
        </w:rPr>
      </w:pPr>
      <w:r w:rsidRPr="00DA0998">
        <w:rPr>
          <w:rFonts w:ascii="Times New Roman" w:hAnsi="Times New Roman"/>
          <w:u w:val="single"/>
        </w:rPr>
        <w:t>Residential and other users</w:t>
      </w:r>
      <w:r w:rsidRPr="00DA0998">
        <w:rPr>
          <w:rFonts w:ascii="Times New Roman" w:hAnsi="Times New Roman"/>
        </w:rPr>
        <w:t xml:space="preserve">.  Actual monthly usage shall be billed in accordance with the rates and charges prescribed in division (C). </w:t>
      </w:r>
    </w:p>
    <w:p w14:paraId="5A5292FB" w14:textId="77777777" w:rsidR="00B30B28" w:rsidRPr="00643D2F" w:rsidRDefault="00B30B28" w:rsidP="00B30B28">
      <w:pPr>
        <w:pStyle w:val="ListParagraph"/>
        <w:numPr>
          <w:ilvl w:val="0"/>
          <w:numId w:val="17"/>
        </w:numPr>
        <w:jc w:val="both"/>
        <w:rPr>
          <w:rFonts w:ascii="Times New Roman" w:hAnsi="Times New Roman"/>
        </w:rPr>
      </w:pPr>
      <w:r w:rsidRPr="00643D2F">
        <w:rPr>
          <w:rFonts w:ascii="Times New Roman" w:hAnsi="Times New Roman"/>
          <w:u w:val="single"/>
        </w:rPr>
        <w:t>Multiple users</w:t>
      </w:r>
      <w:r w:rsidRPr="00643D2F">
        <w:rPr>
          <w:rFonts w:ascii="Times New Roman" w:hAnsi="Times New Roman"/>
        </w:rPr>
        <w:t>.  Actual monthly usage shall be utilized in calculating the monthly bill for customers which are multi-user or multi-family establishments by using the following formula:</w:t>
      </w:r>
    </w:p>
    <w:p w14:paraId="2CDD7CFA" w14:textId="77777777" w:rsidR="00B30B28" w:rsidRPr="00566C88" w:rsidRDefault="00B30B28" w:rsidP="00B30B28">
      <w:pPr>
        <w:pStyle w:val="ListParagraph"/>
        <w:jc w:val="both"/>
        <w:rPr>
          <w:rFonts w:ascii="Times New Roman" w:hAnsi="Times New Roman"/>
        </w:rPr>
      </w:pPr>
    </w:p>
    <w:p w14:paraId="48105BD6" w14:textId="77777777" w:rsidR="00B30B28" w:rsidRPr="00566C88" w:rsidRDefault="00B30B28" w:rsidP="00B30B28">
      <w:pPr>
        <w:pStyle w:val="ListParagraph"/>
        <w:jc w:val="both"/>
        <w:rPr>
          <w:rFonts w:ascii="Times New Roman" w:hAnsi="Times New Roman"/>
          <w:b/>
          <w:u w:val="single"/>
        </w:rPr>
      </w:pPr>
      <w:r w:rsidRPr="00566C88">
        <w:rPr>
          <w:rFonts w:ascii="Times New Roman" w:hAnsi="Times New Roman"/>
        </w:rPr>
        <w:tab/>
      </w:r>
      <w:r w:rsidRPr="00566C88">
        <w:rPr>
          <w:rFonts w:ascii="Times New Roman" w:hAnsi="Times New Roman"/>
        </w:rPr>
        <w:tab/>
      </w:r>
      <w:r w:rsidRPr="00566C88">
        <w:rPr>
          <w:rFonts w:ascii="Times New Roman" w:hAnsi="Times New Roman"/>
        </w:rPr>
        <w:tab/>
      </w:r>
      <w:r w:rsidRPr="00566C88">
        <w:rPr>
          <w:rFonts w:ascii="Times New Roman" w:hAnsi="Times New Roman"/>
          <w:b/>
          <w:u w:val="single"/>
        </w:rPr>
        <w:t>MULTI-USER BILL CALCULATION</w:t>
      </w:r>
    </w:p>
    <w:p w14:paraId="369FF27D" w14:textId="77777777" w:rsidR="00B30B28" w:rsidRPr="00566C88" w:rsidRDefault="00B30B28" w:rsidP="00B30B28">
      <w:pPr>
        <w:pStyle w:val="ListParagraph"/>
        <w:jc w:val="both"/>
        <w:rPr>
          <w:rFonts w:ascii="Times New Roman" w:hAnsi="Times New Roman"/>
        </w:rPr>
      </w:pPr>
      <w:r w:rsidRPr="00566C88">
        <w:rPr>
          <w:rFonts w:ascii="Times New Roman" w:hAnsi="Times New Roman"/>
        </w:rPr>
        <w:tab/>
        <w:t>“Number of Equivalent Users” = EU [For multi-user accounts)</w:t>
      </w:r>
    </w:p>
    <w:p w14:paraId="312685C5" w14:textId="77777777" w:rsidR="00B30B28" w:rsidRPr="00566C88" w:rsidRDefault="00B30B28" w:rsidP="00B30B28">
      <w:pPr>
        <w:pStyle w:val="ListParagraph"/>
        <w:ind w:left="1440"/>
        <w:jc w:val="both"/>
        <w:rPr>
          <w:rFonts w:ascii="Times New Roman" w:hAnsi="Times New Roman"/>
        </w:rPr>
      </w:pPr>
      <w:r w:rsidRPr="00566C88">
        <w:rPr>
          <w:rFonts w:ascii="Times New Roman" w:hAnsi="Times New Roman"/>
        </w:rPr>
        <w:t xml:space="preserve">EU = Total Gallons used for month / Average monthly usage (average monthly usage </w:t>
      </w:r>
      <w:r w:rsidR="000735F2">
        <w:rPr>
          <w:rFonts w:ascii="Times New Roman" w:hAnsi="Times New Roman"/>
        </w:rPr>
        <w:t>per data from State</w:t>
      </w:r>
      <w:r w:rsidRPr="00566C88">
        <w:rPr>
          <w:rFonts w:ascii="Times New Roman" w:hAnsi="Times New Roman"/>
        </w:rPr>
        <w:t>= 4</w:t>
      </w:r>
      <w:r w:rsidR="000735F2">
        <w:rPr>
          <w:rFonts w:ascii="Times New Roman" w:hAnsi="Times New Roman"/>
        </w:rPr>
        <w:t>0</w:t>
      </w:r>
      <w:r w:rsidRPr="00566C88">
        <w:rPr>
          <w:rFonts w:ascii="Times New Roman" w:hAnsi="Times New Roman"/>
        </w:rPr>
        <w:t>00 gallons)</w:t>
      </w:r>
    </w:p>
    <w:p w14:paraId="2DE6A0AC" w14:textId="77777777" w:rsidR="00B30B28" w:rsidRPr="00566C88" w:rsidRDefault="00B30B28" w:rsidP="00B30B28">
      <w:pPr>
        <w:pStyle w:val="ListParagraph"/>
        <w:ind w:left="1440"/>
        <w:jc w:val="both"/>
        <w:rPr>
          <w:rFonts w:ascii="Times New Roman" w:hAnsi="Times New Roman"/>
        </w:rPr>
      </w:pPr>
      <w:r w:rsidRPr="00566C88">
        <w:rPr>
          <w:rFonts w:ascii="Times New Roman" w:hAnsi="Times New Roman"/>
        </w:rPr>
        <w:t>Water Bill for Month = (EU) X (Water Charge of resident using 4</w:t>
      </w:r>
      <w:r w:rsidR="000735F2">
        <w:rPr>
          <w:rFonts w:ascii="Times New Roman" w:hAnsi="Times New Roman"/>
        </w:rPr>
        <w:t>0</w:t>
      </w:r>
      <w:r w:rsidRPr="00566C88">
        <w:rPr>
          <w:rFonts w:ascii="Times New Roman" w:hAnsi="Times New Roman"/>
        </w:rPr>
        <w:t>00 gallons)</w:t>
      </w:r>
    </w:p>
    <w:p w14:paraId="03AEB29E" w14:textId="77777777" w:rsidR="00B30B28" w:rsidRPr="001A369B" w:rsidRDefault="00B30B28" w:rsidP="00B30B28">
      <w:pPr>
        <w:pStyle w:val="ListParagraph"/>
        <w:ind w:left="1440"/>
        <w:jc w:val="both"/>
        <w:rPr>
          <w:rFonts w:ascii="Times New Roman" w:hAnsi="Times New Roman"/>
        </w:rPr>
      </w:pPr>
      <w:r w:rsidRPr="00566C88">
        <w:rPr>
          <w:rFonts w:ascii="Times New Roman" w:hAnsi="Times New Roman"/>
        </w:rPr>
        <w:t>The water charge for 4</w:t>
      </w:r>
      <w:r w:rsidR="000735F2">
        <w:rPr>
          <w:rFonts w:ascii="Times New Roman" w:hAnsi="Times New Roman"/>
        </w:rPr>
        <w:t>0</w:t>
      </w:r>
      <w:r w:rsidRPr="00566C88">
        <w:rPr>
          <w:rFonts w:ascii="Times New Roman" w:hAnsi="Times New Roman"/>
        </w:rPr>
        <w:t xml:space="preserve">00 gallons shall be calculated by applying the rates and </w:t>
      </w:r>
      <w:r w:rsidRPr="001A369B">
        <w:rPr>
          <w:rFonts w:ascii="Times New Roman" w:hAnsi="Times New Roman"/>
        </w:rPr>
        <w:t>charges as prescribed in the “Rates and Charges” section of the Madison City Code of Ordinances.</w:t>
      </w:r>
    </w:p>
    <w:p w14:paraId="6006F97D" w14:textId="77777777" w:rsidR="00B30B28" w:rsidRPr="001A369B" w:rsidRDefault="00B30B28" w:rsidP="00B30B28">
      <w:pPr>
        <w:pStyle w:val="ListParagraph"/>
        <w:ind w:left="1440"/>
        <w:jc w:val="both"/>
        <w:rPr>
          <w:rFonts w:ascii="Times New Roman" w:hAnsi="Times New Roman"/>
        </w:rPr>
      </w:pPr>
    </w:p>
    <w:p w14:paraId="069E230E" w14:textId="77777777" w:rsidR="00B30B28" w:rsidRPr="001A369B" w:rsidRDefault="00B30B28" w:rsidP="00B30B28">
      <w:pPr>
        <w:pStyle w:val="ListParagraph"/>
        <w:numPr>
          <w:ilvl w:val="0"/>
          <w:numId w:val="17"/>
        </w:numPr>
        <w:jc w:val="both"/>
        <w:rPr>
          <w:rFonts w:ascii="Times New Roman" w:hAnsi="Times New Roman"/>
        </w:rPr>
      </w:pPr>
      <w:r w:rsidRPr="001A369B">
        <w:rPr>
          <w:rFonts w:ascii="Times New Roman" w:hAnsi="Times New Roman"/>
          <w:u w:val="single"/>
        </w:rPr>
        <w:t>Temporary users</w:t>
      </w:r>
      <w:r w:rsidRPr="001A369B">
        <w:rPr>
          <w:rFonts w:ascii="Times New Roman" w:hAnsi="Times New Roman"/>
        </w:rPr>
        <w:t>.  Water furnished to temporary users, such as contractors, festivals, circuses, and the like, shall be charged for in accordance with division (C).  Unmetered usage shall be estimated by the Utility Manager, the water supervisor or the Utility Billing Office.</w:t>
      </w:r>
    </w:p>
    <w:p w14:paraId="7BB3801D" w14:textId="77777777" w:rsidR="00B30B28" w:rsidRPr="00DA0998" w:rsidRDefault="00B30B28" w:rsidP="00B30B28">
      <w:pPr>
        <w:pStyle w:val="ListParagraph"/>
        <w:jc w:val="both"/>
        <w:rPr>
          <w:rFonts w:ascii="Times New Roman" w:hAnsi="Times New Roman"/>
        </w:rPr>
      </w:pPr>
    </w:p>
    <w:p w14:paraId="3046C2EF" w14:textId="77777777" w:rsidR="00B30B28" w:rsidRPr="00DA0998" w:rsidRDefault="00B30B28" w:rsidP="00B30B28">
      <w:pPr>
        <w:pStyle w:val="ListParagraph"/>
        <w:numPr>
          <w:ilvl w:val="0"/>
          <w:numId w:val="13"/>
        </w:numPr>
        <w:jc w:val="both"/>
        <w:rPr>
          <w:rFonts w:ascii="Times New Roman" w:hAnsi="Times New Roman"/>
        </w:rPr>
      </w:pPr>
      <w:r w:rsidRPr="00DA0998">
        <w:rPr>
          <w:rFonts w:ascii="Times New Roman" w:hAnsi="Times New Roman"/>
          <w:u w:val="single"/>
        </w:rPr>
        <w:t>Water service rates and charges</w:t>
      </w:r>
      <w:r w:rsidRPr="00DA0998">
        <w:rPr>
          <w:rFonts w:ascii="Times New Roman" w:hAnsi="Times New Roman"/>
        </w:rPr>
        <w:t>.  There shall be and are hereby established for the use of, and the service rendered by, The City of Madison Water Utilities, the following rates and charges, based on the use of water supplied by the waterworks system and the user classes defined in division (A):</w:t>
      </w:r>
    </w:p>
    <w:p w14:paraId="25B121F8" w14:textId="77777777" w:rsidR="00B30B28" w:rsidRPr="00DA0998" w:rsidRDefault="00B30B28" w:rsidP="00B30B28">
      <w:pPr>
        <w:pStyle w:val="ListParagraph"/>
        <w:ind w:left="636"/>
        <w:jc w:val="both"/>
        <w:rPr>
          <w:rFonts w:ascii="Times New Roman" w:hAnsi="Times New Roman"/>
        </w:rPr>
      </w:pPr>
    </w:p>
    <w:p w14:paraId="1770E417" w14:textId="77777777" w:rsidR="00B30B28" w:rsidRPr="00DA0998" w:rsidRDefault="00B30B28" w:rsidP="00B30B28">
      <w:pPr>
        <w:pStyle w:val="ListParagraph"/>
        <w:numPr>
          <w:ilvl w:val="0"/>
          <w:numId w:val="18"/>
        </w:numPr>
        <w:jc w:val="both"/>
        <w:rPr>
          <w:rFonts w:ascii="Times New Roman" w:hAnsi="Times New Roman"/>
        </w:rPr>
      </w:pPr>
      <w:r w:rsidRPr="00DA0998">
        <w:rPr>
          <w:rFonts w:ascii="Times New Roman" w:hAnsi="Times New Roman"/>
          <w:u w:val="single"/>
        </w:rPr>
        <w:t>Rates for metered usage per month</w:t>
      </w:r>
      <w:r w:rsidRPr="00DA0998">
        <w:rPr>
          <w:rFonts w:ascii="Times New Roman" w:hAnsi="Times New Roman"/>
        </w:rPr>
        <w:t>.</w:t>
      </w:r>
    </w:p>
    <w:p w14:paraId="60EAF449" w14:textId="77777777" w:rsidR="00B30B28" w:rsidRPr="00DA0998" w:rsidRDefault="00B30B28" w:rsidP="00B30B28">
      <w:pPr>
        <w:pStyle w:val="ListParagraph"/>
        <w:jc w:val="both"/>
        <w:rPr>
          <w:rFonts w:ascii="Times New Roman" w:hAnsi="Times New Roman"/>
        </w:rPr>
      </w:pPr>
    </w:p>
    <w:p w14:paraId="30AA7B9F" w14:textId="77777777" w:rsidR="00B30B28" w:rsidRPr="00DA0998" w:rsidRDefault="00B30B28" w:rsidP="00B30B28">
      <w:pPr>
        <w:ind w:firstLine="720"/>
        <w:jc w:val="both"/>
        <w:rPr>
          <w:rFonts w:ascii="Times New Roman" w:hAnsi="Times New Roman"/>
          <w:u w:val="single"/>
        </w:rPr>
      </w:pPr>
      <w:r w:rsidRPr="00DA0998">
        <w:rPr>
          <w:rFonts w:ascii="Times New Roman" w:hAnsi="Times New Roman"/>
          <w:u w:val="single"/>
        </w:rPr>
        <w:t>Metered Consumption Per Month</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u w:val="single"/>
        </w:rPr>
        <w:t>Monthly Rate Per 1,000 Gallons</w:t>
      </w:r>
    </w:p>
    <w:p w14:paraId="17555A35" w14:textId="77777777" w:rsidR="00B30B28" w:rsidRPr="00DA0998" w:rsidRDefault="00B30B28" w:rsidP="00B30B28">
      <w:pPr>
        <w:pStyle w:val="ListParagraph"/>
        <w:ind w:left="5040"/>
        <w:jc w:val="both"/>
        <w:rPr>
          <w:rFonts w:ascii="Times New Roman" w:hAnsi="Times New Roman"/>
          <w:u w:val="single"/>
        </w:rPr>
      </w:pPr>
      <w:r w:rsidRPr="00DA0998">
        <w:rPr>
          <w:rFonts w:ascii="Times New Roman" w:hAnsi="Times New Roman"/>
        </w:rPr>
        <w:tab/>
      </w:r>
      <w:r w:rsidRPr="00DA0998">
        <w:rPr>
          <w:rFonts w:ascii="Times New Roman" w:hAnsi="Times New Roman"/>
          <w:u w:val="single"/>
        </w:rPr>
        <w:t>Proposed Rate</w:t>
      </w:r>
    </w:p>
    <w:p w14:paraId="407255C2" w14:textId="77777777" w:rsidR="00B30B28" w:rsidRPr="00DA0998" w:rsidRDefault="00B30B28" w:rsidP="00B30B28">
      <w:pPr>
        <w:ind w:firstLine="720"/>
        <w:jc w:val="both"/>
        <w:rPr>
          <w:rFonts w:ascii="Times New Roman" w:hAnsi="Times New Roman"/>
        </w:rPr>
      </w:pPr>
      <w:r w:rsidRPr="00DA0998">
        <w:rPr>
          <w:rFonts w:ascii="Times New Roman" w:hAnsi="Times New Roman"/>
        </w:rPr>
        <w:t>First 5,000 Gallons</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Pr="00DA0998">
        <w:rPr>
          <w:rFonts w:ascii="Times New Roman" w:hAnsi="Times New Roman"/>
        </w:rPr>
        <w:tab/>
        <w:t xml:space="preserve">$ </w:t>
      </w:r>
      <w:r w:rsidR="00B72D96">
        <w:rPr>
          <w:rFonts w:ascii="Times New Roman" w:hAnsi="Times New Roman"/>
        </w:rPr>
        <w:t>4.21</w:t>
      </w:r>
    </w:p>
    <w:p w14:paraId="7D50B749" w14:textId="77777777" w:rsidR="00B30B28" w:rsidRPr="00DA0998" w:rsidRDefault="00B30B28" w:rsidP="00B30B28">
      <w:pPr>
        <w:ind w:firstLine="720"/>
        <w:jc w:val="both"/>
        <w:rPr>
          <w:rFonts w:ascii="Times New Roman" w:hAnsi="Times New Roman"/>
        </w:rPr>
      </w:pPr>
      <w:r w:rsidRPr="00DA0998">
        <w:rPr>
          <w:rFonts w:ascii="Times New Roman" w:hAnsi="Times New Roman"/>
        </w:rPr>
        <w:t xml:space="preserve">Next 15,000 Gallons </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Pr="00DA0998">
        <w:rPr>
          <w:rFonts w:ascii="Times New Roman" w:hAnsi="Times New Roman"/>
        </w:rPr>
        <w:tab/>
        <w:t xml:space="preserve">$ </w:t>
      </w:r>
      <w:r w:rsidR="00B72D96">
        <w:rPr>
          <w:rFonts w:ascii="Times New Roman" w:hAnsi="Times New Roman"/>
        </w:rPr>
        <w:t>3.64</w:t>
      </w:r>
    </w:p>
    <w:p w14:paraId="1C94541F" w14:textId="77777777" w:rsidR="00B30B28" w:rsidRPr="00DA0998" w:rsidRDefault="00B30B28" w:rsidP="00B30B28">
      <w:pPr>
        <w:ind w:firstLine="720"/>
        <w:jc w:val="both"/>
        <w:rPr>
          <w:rFonts w:ascii="Times New Roman" w:hAnsi="Times New Roman"/>
        </w:rPr>
      </w:pPr>
      <w:r w:rsidRPr="00DA0998">
        <w:rPr>
          <w:rFonts w:ascii="Times New Roman" w:hAnsi="Times New Roman"/>
        </w:rPr>
        <w:t xml:space="preserve">Next 30,000 Gallons </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Pr="00DA0998">
        <w:rPr>
          <w:rFonts w:ascii="Times New Roman" w:hAnsi="Times New Roman"/>
        </w:rPr>
        <w:tab/>
        <w:t xml:space="preserve">$ </w:t>
      </w:r>
      <w:r w:rsidR="00B72D96">
        <w:rPr>
          <w:rFonts w:ascii="Times New Roman" w:hAnsi="Times New Roman"/>
        </w:rPr>
        <w:t>3.11</w:t>
      </w:r>
    </w:p>
    <w:p w14:paraId="016BF29F" w14:textId="77777777" w:rsidR="00B30B28" w:rsidRPr="00DA0998" w:rsidRDefault="00B30B28" w:rsidP="00B30B28">
      <w:pPr>
        <w:ind w:firstLine="720"/>
        <w:jc w:val="both"/>
        <w:rPr>
          <w:rFonts w:ascii="Times New Roman" w:hAnsi="Times New Roman"/>
        </w:rPr>
      </w:pPr>
      <w:r w:rsidRPr="00DA0998">
        <w:rPr>
          <w:rFonts w:ascii="Times New Roman" w:hAnsi="Times New Roman"/>
        </w:rPr>
        <w:t xml:space="preserve">Over 50,000 Gallons </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Pr="00DA0998">
        <w:rPr>
          <w:rFonts w:ascii="Times New Roman" w:hAnsi="Times New Roman"/>
        </w:rPr>
        <w:tab/>
        <w:t xml:space="preserve">$ </w:t>
      </w:r>
      <w:r w:rsidR="00B72D96">
        <w:rPr>
          <w:rFonts w:ascii="Times New Roman" w:hAnsi="Times New Roman"/>
        </w:rPr>
        <w:t>2.84</w:t>
      </w:r>
    </w:p>
    <w:p w14:paraId="25476A92" w14:textId="77777777" w:rsidR="00B30B28" w:rsidRPr="00DA0998" w:rsidRDefault="00B30B28" w:rsidP="00B30B28">
      <w:pPr>
        <w:jc w:val="both"/>
        <w:rPr>
          <w:rFonts w:ascii="Times New Roman" w:hAnsi="Times New Roman"/>
        </w:rPr>
      </w:pPr>
      <w:r w:rsidRPr="00DA0998">
        <w:rPr>
          <w:rFonts w:ascii="Times New Roman" w:hAnsi="Times New Roman"/>
        </w:rPr>
        <w:t> </w:t>
      </w:r>
    </w:p>
    <w:p w14:paraId="3FD02E58" w14:textId="77777777" w:rsidR="00B30B28" w:rsidRPr="00DA0998" w:rsidRDefault="00B30B28" w:rsidP="00B30B28">
      <w:pPr>
        <w:pStyle w:val="ListParagraph"/>
        <w:numPr>
          <w:ilvl w:val="0"/>
          <w:numId w:val="18"/>
        </w:numPr>
        <w:jc w:val="both"/>
        <w:rPr>
          <w:rFonts w:ascii="Times New Roman" w:hAnsi="Times New Roman"/>
        </w:rPr>
      </w:pPr>
      <w:r w:rsidRPr="00DA0998">
        <w:rPr>
          <w:rFonts w:ascii="Times New Roman" w:hAnsi="Times New Roman"/>
          <w:u w:val="single"/>
        </w:rPr>
        <w:t>Minimum monthly charge</w:t>
      </w:r>
      <w:r w:rsidRPr="00DA0998">
        <w:rPr>
          <w:rFonts w:ascii="Times New Roman" w:hAnsi="Times New Roman"/>
        </w:rPr>
        <w:t>.  Each user shall pay a minimum monthly charge in accordance with the following applicable size of meter installed, for which the user will be entitled to the quantity of water set out in the metered usage per month schedule of rates:</w:t>
      </w:r>
    </w:p>
    <w:p w14:paraId="308EBA01" w14:textId="77777777" w:rsidR="00B30B28" w:rsidRPr="00DA0998" w:rsidRDefault="00B30B28" w:rsidP="00B30B28">
      <w:pPr>
        <w:ind w:firstLine="720"/>
        <w:jc w:val="both"/>
        <w:rPr>
          <w:rFonts w:ascii="Times New Roman" w:hAnsi="Times New Roman"/>
          <w:u w:val="single"/>
        </w:rPr>
      </w:pPr>
      <w:r w:rsidRPr="00DA0998">
        <w:rPr>
          <w:rFonts w:ascii="Times New Roman" w:hAnsi="Times New Roman"/>
          <w:u w:val="single"/>
        </w:rPr>
        <w:t>Minimum Charge per Meter Size</w:t>
      </w:r>
      <w:r w:rsidRPr="00DA0998">
        <w:rPr>
          <w:rFonts w:ascii="Times New Roman" w:hAnsi="Times New Roman"/>
        </w:rPr>
        <w:tab/>
      </w:r>
      <w:r w:rsidRPr="00DA0998">
        <w:rPr>
          <w:rFonts w:ascii="Times New Roman" w:hAnsi="Times New Roman"/>
        </w:rPr>
        <w:tab/>
      </w:r>
      <w:r w:rsidRPr="00DA0998">
        <w:rPr>
          <w:rFonts w:ascii="Times New Roman" w:hAnsi="Times New Roman"/>
          <w:u w:val="single"/>
        </w:rPr>
        <w:t>Allowance</w:t>
      </w:r>
      <w:r w:rsidRPr="00DA0998">
        <w:rPr>
          <w:rFonts w:ascii="Times New Roman" w:hAnsi="Times New Roman"/>
        </w:rPr>
        <w:tab/>
      </w:r>
      <w:r w:rsidRPr="00DA0998">
        <w:rPr>
          <w:rFonts w:ascii="Times New Roman" w:hAnsi="Times New Roman"/>
        </w:rPr>
        <w:tab/>
      </w:r>
      <w:r w:rsidRPr="00DA0998">
        <w:rPr>
          <w:rFonts w:ascii="Times New Roman" w:hAnsi="Times New Roman"/>
          <w:u w:val="single"/>
        </w:rPr>
        <w:t>Per Month</w:t>
      </w:r>
    </w:p>
    <w:p w14:paraId="6E8273DB" w14:textId="77777777" w:rsidR="00B30B28" w:rsidRPr="00DA0998" w:rsidRDefault="00B30B28" w:rsidP="00B30B28">
      <w:pPr>
        <w:jc w:val="both"/>
        <w:rPr>
          <w:rFonts w:ascii="Times New Roman" w:hAnsi="Times New Roman"/>
        </w:rPr>
      </w:pPr>
      <w:r w:rsidRPr="00DA0998">
        <w:rPr>
          <w:rFonts w:ascii="Times New Roman" w:hAnsi="Times New Roman"/>
        </w:rPr>
        <w:tab/>
      </w:r>
      <w:r w:rsidRPr="00DA0998">
        <w:rPr>
          <w:rFonts w:ascii="Times New Roman" w:hAnsi="Times New Roman"/>
        </w:rPr>
        <w:tab/>
      </w:r>
      <w:r w:rsidRPr="00DA0998">
        <w:rPr>
          <w:rFonts w:ascii="Times New Roman" w:hAnsi="Times New Roman"/>
        </w:rPr>
        <w:tab/>
      </w:r>
    </w:p>
    <w:p w14:paraId="1DA37AF1" w14:textId="77777777" w:rsidR="00B30B28" w:rsidRPr="00DA0998" w:rsidRDefault="00B30B28" w:rsidP="00B30B28">
      <w:pPr>
        <w:jc w:val="both"/>
        <w:rPr>
          <w:rFonts w:ascii="Times New Roman" w:hAnsi="Times New Roman"/>
        </w:rPr>
      </w:pPr>
      <w:r w:rsidRPr="00DA0998">
        <w:rPr>
          <w:rFonts w:ascii="Times New Roman" w:hAnsi="Times New Roman"/>
        </w:rPr>
        <w:tab/>
        <w:t>5/8 or ¾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3,000 Gallons</w:t>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12.63</w:t>
      </w:r>
    </w:p>
    <w:p w14:paraId="23B0360F" w14:textId="77777777" w:rsidR="00B30B28" w:rsidRPr="00DA0998" w:rsidRDefault="00B30B28" w:rsidP="00B30B28">
      <w:pPr>
        <w:jc w:val="both"/>
        <w:rPr>
          <w:rFonts w:ascii="Times New Roman" w:hAnsi="Times New Roman"/>
        </w:rPr>
      </w:pPr>
      <w:r w:rsidRPr="00DA0998">
        <w:rPr>
          <w:rFonts w:ascii="Times New Roman" w:hAnsi="Times New Roman"/>
        </w:rPr>
        <w:tab/>
        <w:t>1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7,500 Gallons</w:t>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30.15</w:t>
      </w:r>
    </w:p>
    <w:p w14:paraId="3A16B45E" w14:textId="77777777" w:rsidR="00B30B28" w:rsidRPr="00DA0998" w:rsidRDefault="00B30B28" w:rsidP="00B30B28">
      <w:pPr>
        <w:jc w:val="both"/>
        <w:rPr>
          <w:rFonts w:ascii="Times New Roman" w:hAnsi="Times New Roman"/>
        </w:rPr>
      </w:pPr>
      <w:r w:rsidRPr="00DA0998">
        <w:rPr>
          <w:rFonts w:ascii="Times New Roman" w:hAnsi="Times New Roman"/>
        </w:rPr>
        <w:tab/>
        <w:t>1 ½ Inch Meter</w:t>
      </w:r>
      <w:r w:rsidRPr="00DA0998">
        <w:rPr>
          <w:rFonts w:ascii="Times New Roman" w:hAnsi="Times New Roman"/>
        </w:rPr>
        <w:tab/>
      </w:r>
      <w:r w:rsidRPr="00DA0998">
        <w:rPr>
          <w:rFonts w:ascii="Times New Roman" w:hAnsi="Times New Roman"/>
        </w:rPr>
        <w:tab/>
        <w:t xml:space="preserve">         </w:t>
      </w:r>
      <w:r w:rsidRPr="00DA0998">
        <w:rPr>
          <w:rFonts w:ascii="Times New Roman" w:hAnsi="Times New Roman"/>
        </w:rPr>
        <w:tab/>
      </w:r>
      <w:r w:rsidRPr="00DA0998">
        <w:rPr>
          <w:rFonts w:ascii="Times New Roman" w:hAnsi="Times New Roman"/>
        </w:rPr>
        <w:tab/>
        <w:t>17,400 Gallons</w:t>
      </w:r>
      <w:r w:rsidRPr="00DA0998">
        <w:rPr>
          <w:rFonts w:ascii="Times New Roman" w:hAnsi="Times New Roman"/>
        </w:rPr>
        <w:tab/>
        <w:t xml:space="preserve">$ </w:t>
      </w:r>
      <w:r w:rsidR="00B72D96">
        <w:rPr>
          <w:rFonts w:ascii="Times New Roman" w:hAnsi="Times New Roman"/>
        </w:rPr>
        <w:t>66.19</w:t>
      </w:r>
    </w:p>
    <w:p w14:paraId="1412489A" w14:textId="77777777" w:rsidR="00B30B28" w:rsidRPr="00DA0998" w:rsidRDefault="00B30B28" w:rsidP="00B30B28">
      <w:pPr>
        <w:jc w:val="both"/>
        <w:rPr>
          <w:rFonts w:ascii="Times New Roman" w:hAnsi="Times New Roman"/>
        </w:rPr>
      </w:pPr>
      <w:r w:rsidRPr="00DA0998">
        <w:rPr>
          <w:rFonts w:ascii="Times New Roman" w:hAnsi="Times New Roman"/>
        </w:rPr>
        <w:tab/>
        <w:t>2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Pr="00DA0998">
        <w:rPr>
          <w:rFonts w:ascii="Times New Roman" w:hAnsi="Times New Roman"/>
        </w:rPr>
        <w:tab/>
      </w:r>
      <w:r w:rsidRPr="00DA0998">
        <w:rPr>
          <w:rFonts w:ascii="Times New Roman" w:hAnsi="Times New Roman"/>
        </w:rPr>
        <w:tab/>
        <w:t>30,000 Gallons</w:t>
      </w:r>
      <w:r w:rsidRPr="00DA0998">
        <w:rPr>
          <w:rFonts w:ascii="Times New Roman" w:hAnsi="Times New Roman"/>
        </w:rPr>
        <w:tab/>
        <w:t xml:space="preserve">$ </w:t>
      </w:r>
      <w:r w:rsidR="00B72D96">
        <w:rPr>
          <w:rFonts w:ascii="Times New Roman" w:hAnsi="Times New Roman"/>
        </w:rPr>
        <w:t>106.75</w:t>
      </w:r>
    </w:p>
    <w:p w14:paraId="1C77F63E" w14:textId="77777777" w:rsidR="00B30B28" w:rsidRPr="00DA0998" w:rsidRDefault="00B30B28" w:rsidP="00B30B28">
      <w:pPr>
        <w:jc w:val="both"/>
        <w:rPr>
          <w:rFonts w:ascii="Times New Roman" w:hAnsi="Times New Roman"/>
        </w:rPr>
      </w:pPr>
      <w:r w:rsidRPr="00DA0998">
        <w:rPr>
          <w:rFonts w:ascii="Times New Roman" w:hAnsi="Times New Roman"/>
        </w:rPr>
        <w:tab/>
        <w:t>3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Pr="00DA0998">
        <w:rPr>
          <w:rFonts w:ascii="Times New Roman" w:hAnsi="Times New Roman"/>
        </w:rPr>
        <w:tab/>
      </w:r>
      <w:r w:rsidRPr="00DA0998">
        <w:rPr>
          <w:rFonts w:ascii="Times New Roman" w:hAnsi="Times New Roman"/>
        </w:rPr>
        <w:tab/>
        <w:t>69,000 Gallons</w:t>
      </w:r>
      <w:r w:rsidRPr="00DA0998">
        <w:rPr>
          <w:rFonts w:ascii="Times New Roman" w:hAnsi="Times New Roman"/>
        </w:rPr>
        <w:tab/>
        <w:t xml:space="preserve">$ </w:t>
      </w:r>
      <w:r w:rsidR="00B72D96">
        <w:rPr>
          <w:rFonts w:ascii="Times New Roman" w:hAnsi="Times New Roman"/>
        </w:rPr>
        <w:t>222.91</w:t>
      </w:r>
    </w:p>
    <w:p w14:paraId="412E6823" w14:textId="77777777" w:rsidR="00B30B28" w:rsidRPr="00DA0998" w:rsidRDefault="00B30B28" w:rsidP="00B30B28">
      <w:pPr>
        <w:jc w:val="both"/>
        <w:rPr>
          <w:rFonts w:ascii="Times New Roman" w:hAnsi="Times New Roman"/>
        </w:rPr>
      </w:pPr>
      <w:r w:rsidRPr="00DA0998">
        <w:rPr>
          <w:rFonts w:ascii="Times New Roman" w:hAnsi="Times New Roman"/>
        </w:rPr>
        <w:tab/>
        <w:t>4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Pr="00DA0998">
        <w:rPr>
          <w:rFonts w:ascii="Times New Roman" w:hAnsi="Times New Roman"/>
        </w:rPr>
        <w:tab/>
      </w:r>
      <w:r w:rsidRPr="00DA0998">
        <w:rPr>
          <w:rFonts w:ascii="Times New Roman" w:hAnsi="Times New Roman"/>
        </w:rPr>
        <w:tab/>
        <w:t>123,000 Gallons</w:t>
      </w:r>
      <w:r w:rsidRPr="00DA0998">
        <w:rPr>
          <w:rFonts w:ascii="Times New Roman" w:hAnsi="Times New Roman"/>
        </w:rPr>
        <w:tab/>
        <w:t xml:space="preserve">$ </w:t>
      </w:r>
      <w:r w:rsidR="00B72D96">
        <w:rPr>
          <w:rFonts w:ascii="Times New Roman" w:hAnsi="Times New Roman"/>
        </w:rPr>
        <w:t>376.27</w:t>
      </w:r>
    </w:p>
    <w:p w14:paraId="2C5DE8B9" w14:textId="77777777" w:rsidR="00B30B28" w:rsidRPr="00DA0998" w:rsidRDefault="00B30B28" w:rsidP="00B30B28">
      <w:pPr>
        <w:jc w:val="both"/>
        <w:rPr>
          <w:rFonts w:ascii="Times New Roman" w:hAnsi="Times New Roman"/>
        </w:rPr>
      </w:pPr>
      <w:r w:rsidRPr="00DA0998">
        <w:rPr>
          <w:rFonts w:ascii="Times New Roman" w:hAnsi="Times New Roman"/>
        </w:rPr>
        <w:tab/>
        <w:t>6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Pr="00DA0998">
        <w:rPr>
          <w:rFonts w:ascii="Times New Roman" w:hAnsi="Times New Roman"/>
        </w:rPr>
        <w:tab/>
      </w:r>
      <w:r w:rsidRPr="00DA0998">
        <w:rPr>
          <w:rFonts w:ascii="Times New Roman" w:hAnsi="Times New Roman"/>
        </w:rPr>
        <w:tab/>
        <w:t>276,000 Gallons</w:t>
      </w:r>
      <w:r w:rsidRPr="00DA0998">
        <w:rPr>
          <w:rFonts w:ascii="Times New Roman" w:hAnsi="Times New Roman"/>
        </w:rPr>
        <w:tab/>
        <w:t xml:space="preserve">$ </w:t>
      </w:r>
      <w:r w:rsidR="00B72D96">
        <w:rPr>
          <w:rFonts w:ascii="Times New Roman" w:hAnsi="Times New Roman"/>
        </w:rPr>
        <w:t>810.79</w:t>
      </w:r>
    </w:p>
    <w:p w14:paraId="29B5CB2A" w14:textId="77777777" w:rsidR="00B30B28" w:rsidRPr="00DA0998" w:rsidRDefault="00B30B28" w:rsidP="00B30B28">
      <w:pPr>
        <w:pStyle w:val="ListParagraph"/>
        <w:numPr>
          <w:ilvl w:val="0"/>
          <w:numId w:val="18"/>
        </w:numPr>
        <w:jc w:val="both"/>
        <w:rPr>
          <w:rFonts w:ascii="Times New Roman" w:hAnsi="Times New Roman"/>
        </w:rPr>
      </w:pPr>
      <w:r w:rsidRPr="00DA0998">
        <w:rPr>
          <w:rFonts w:ascii="Times New Roman" w:hAnsi="Times New Roman"/>
          <w:u w:val="single"/>
        </w:rPr>
        <w:t xml:space="preserve">Public Fire Protection </w:t>
      </w:r>
      <w:r w:rsidRPr="00566C88">
        <w:rPr>
          <w:rFonts w:ascii="Times New Roman" w:hAnsi="Times New Roman"/>
          <w:u w:val="single"/>
        </w:rPr>
        <w:t>Surcharge</w:t>
      </w:r>
      <w:r w:rsidRPr="00DA0998">
        <w:rPr>
          <w:rFonts w:ascii="Times New Roman" w:hAnsi="Times New Roman"/>
          <w:u w:val="single"/>
        </w:rPr>
        <w:t xml:space="preserve"> Outside Corporate Limits</w:t>
      </w:r>
      <w:r w:rsidRPr="00DA0998">
        <w:rPr>
          <w:rFonts w:ascii="Times New Roman" w:hAnsi="Times New Roman"/>
        </w:rPr>
        <w:t xml:space="preserve">.  </w:t>
      </w:r>
    </w:p>
    <w:p w14:paraId="3E3FC873" w14:textId="77777777" w:rsidR="00B30B28" w:rsidRPr="00DA0998" w:rsidRDefault="00B30B28" w:rsidP="00B30B28">
      <w:pPr>
        <w:pStyle w:val="ListParagraph"/>
        <w:jc w:val="both"/>
        <w:rPr>
          <w:rFonts w:ascii="Times New Roman" w:hAnsi="Times New Roman"/>
        </w:rPr>
      </w:pPr>
      <w:r w:rsidRPr="00DA0998">
        <w:rPr>
          <w:rFonts w:ascii="Times New Roman" w:hAnsi="Times New Roman"/>
        </w:rPr>
        <w:t>In addition to the charges for water used in accordance with the above rates, there shall be a surcharge to each metered user located outside the corporate limits who is afforded fire protection from a public fire hydrant.</w:t>
      </w:r>
    </w:p>
    <w:p w14:paraId="2FF9B47A" w14:textId="77777777" w:rsidR="00B30B28" w:rsidRPr="00DA0998" w:rsidRDefault="00B30B28" w:rsidP="00B30B28">
      <w:pPr>
        <w:pStyle w:val="ListParagraph"/>
        <w:jc w:val="both"/>
        <w:rPr>
          <w:rFonts w:ascii="Times New Roman" w:hAnsi="Times New Roman"/>
        </w:rPr>
      </w:pPr>
    </w:p>
    <w:p w14:paraId="198D77DA" w14:textId="77777777" w:rsidR="00B30B28" w:rsidRPr="00DA0998" w:rsidRDefault="00B30B28" w:rsidP="00B30B28">
      <w:pPr>
        <w:ind w:left="720" w:firstLine="720"/>
        <w:jc w:val="both"/>
        <w:rPr>
          <w:rFonts w:ascii="Times New Roman" w:hAnsi="Times New Roman"/>
          <w:u w:val="single"/>
        </w:rPr>
      </w:pPr>
      <w:r w:rsidRPr="00DA0998">
        <w:rPr>
          <w:rFonts w:ascii="Times New Roman" w:hAnsi="Times New Roman"/>
          <w:u w:val="single"/>
        </w:rPr>
        <w:t>Metered Service Surcharge</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u w:val="single"/>
        </w:rPr>
        <w:t>Per Month</w:t>
      </w:r>
    </w:p>
    <w:p w14:paraId="633B9D44" w14:textId="77777777" w:rsidR="00B30B28" w:rsidRPr="00DA0998" w:rsidRDefault="00B30B28" w:rsidP="00B30B28">
      <w:pPr>
        <w:ind w:left="720"/>
        <w:jc w:val="both"/>
        <w:rPr>
          <w:rFonts w:ascii="Times New Roman" w:hAnsi="Times New Roman"/>
        </w:rPr>
      </w:pPr>
    </w:p>
    <w:p w14:paraId="010D26F4" w14:textId="77777777" w:rsidR="00B30B28" w:rsidRPr="00DA0998" w:rsidRDefault="00B30B28" w:rsidP="00B30B28">
      <w:pPr>
        <w:ind w:left="720"/>
        <w:jc w:val="both"/>
        <w:rPr>
          <w:rFonts w:ascii="Times New Roman" w:hAnsi="Times New Roman"/>
        </w:rPr>
      </w:pPr>
      <w:r w:rsidRPr="00DA0998">
        <w:rPr>
          <w:rFonts w:ascii="Times New Roman" w:hAnsi="Times New Roman"/>
        </w:rPr>
        <w:lastRenderedPageBreak/>
        <w:tab/>
        <w:t>5/8 or ¾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3.61</w:t>
      </w:r>
    </w:p>
    <w:p w14:paraId="709C0BAB" w14:textId="77777777" w:rsidR="00B30B28" w:rsidRPr="00DA0998" w:rsidRDefault="00B30B28" w:rsidP="00B30B28">
      <w:pPr>
        <w:ind w:left="720"/>
        <w:jc w:val="both"/>
        <w:rPr>
          <w:rFonts w:ascii="Times New Roman" w:hAnsi="Times New Roman"/>
        </w:rPr>
      </w:pPr>
      <w:r w:rsidRPr="00DA0998">
        <w:rPr>
          <w:rFonts w:ascii="Times New Roman" w:hAnsi="Times New Roman"/>
        </w:rPr>
        <w:tab/>
        <w:t>1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8.99</w:t>
      </w:r>
    </w:p>
    <w:p w14:paraId="2D78A5B2" w14:textId="77777777" w:rsidR="00B30B28" w:rsidRPr="00DA0998" w:rsidRDefault="00B30B28" w:rsidP="00B30B28">
      <w:pPr>
        <w:ind w:left="720"/>
        <w:jc w:val="both"/>
        <w:rPr>
          <w:rFonts w:ascii="Times New Roman" w:hAnsi="Times New Roman"/>
        </w:rPr>
      </w:pPr>
      <w:r w:rsidRPr="00DA0998">
        <w:rPr>
          <w:rFonts w:ascii="Times New Roman" w:hAnsi="Times New Roman"/>
        </w:rPr>
        <w:tab/>
        <w:t>1 ½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20.88</w:t>
      </w:r>
    </w:p>
    <w:p w14:paraId="08796560" w14:textId="77777777" w:rsidR="00B30B28" w:rsidRPr="00DA0998" w:rsidRDefault="00B30B28" w:rsidP="00B30B28">
      <w:pPr>
        <w:ind w:left="720"/>
        <w:jc w:val="both"/>
        <w:rPr>
          <w:rFonts w:ascii="Times New Roman" w:hAnsi="Times New Roman"/>
        </w:rPr>
      </w:pPr>
      <w:r w:rsidRPr="00DA0998">
        <w:rPr>
          <w:rFonts w:ascii="Times New Roman" w:hAnsi="Times New Roman"/>
        </w:rPr>
        <w:tab/>
        <w:t>2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35.99</w:t>
      </w:r>
    </w:p>
    <w:p w14:paraId="3432C0D5" w14:textId="77777777" w:rsidR="00B30B28" w:rsidRPr="00DA0998" w:rsidRDefault="00B30B28" w:rsidP="00B30B28">
      <w:pPr>
        <w:ind w:left="720"/>
        <w:jc w:val="both"/>
        <w:rPr>
          <w:rFonts w:ascii="Times New Roman" w:hAnsi="Times New Roman"/>
        </w:rPr>
      </w:pPr>
      <w:r w:rsidRPr="00DA0998">
        <w:rPr>
          <w:rFonts w:ascii="Times New Roman" w:hAnsi="Times New Roman"/>
        </w:rPr>
        <w:tab/>
        <w:t>3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82.76</w:t>
      </w:r>
    </w:p>
    <w:p w14:paraId="1A1C849F" w14:textId="77777777" w:rsidR="00B30B28" w:rsidRPr="00DA0998" w:rsidRDefault="00B30B28" w:rsidP="00B30B28">
      <w:pPr>
        <w:ind w:left="720"/>
        <w:jc w:val="both"/>
        <w:rPr>
          <w:rFonts w:ascii="Times New Roman" w:hAnsi="Times New Roman"/>
        </w:rPr>
      </w:pPr>
      <w:r w:rsidRPr="00DA0998">
        <w:rPr>
          <w:rFonts w:ascii="Times New Roman" w:hAnsi="Times New Roman"/>
        </w:rPr>
        <w:tab/>
        <w:t>4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147.52</w:t>
      </w:r>
    </w:p>
    <w:p w14:paraId="5318880D" w14:textId="77777777" w:rsidR="00B30B28" w:rsidRPr="00DA0998" w:rsidRDefault="00B30B28" w:rsidP="00B30B28">
      <w:pPr>
        <w:ind w:left="720"/>
        <w:jc w:val="both"/>
        <w:rPr>
          <w:rFonts w:ascii="Times New Roman" w:hAnsi="Times New Roman"/>
        </w:rPr>
      </w:pPr>
      <w:r w:rsidRPr="00DA0998">
        <w:rPr>
          <w:rFonts w:ascii="Times New Roman" w:hAnsi="Times New Roman"/>
        </w:rPr>
        <w:tab/>
        <w:t>6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331.03</w:t>
      </w:r>
    </w:p>
    <w:p w14:paraId="6F282EB7" w14:textId="77777777" w:rsidR="00B30B28" w:rsidRPr="00DA0998" w:rsidRDefault="00B30B28" w:rsidP="00B30B28">
      <w:pPr>
        <w:ind w:left="720"/>
        <w:jc w:val="both"/>
        <w:rPr>
          <w:rFonts w:ascii="Times New Roman" w:hAnsi="Times New Roman"/>
        </w:rPr>
      </w:pPr>
      <w:r w:rsidRPr="00DA0998">
        <w:rPr>
          <w:rFonts w:ascii="Times New Roman" w:hAnsi="Times New Roman"/>
        </w:rPr>
        <w:tab/>
        <w:t>8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590.10</w:t>
      </w:r>
    </w:p>
    <w:p w14:paraId="73951412" w14:textId="77777777" w:rsidR="00B30B28" w:rsidRPr="00DA0998" w:rsidRDefault="00B30B28" w:rsidP="00B30B28">
      <w:pPr>
        <w:ind w:left="720"/>
        <w:jc w:val="both"/>
        <w:rPr>
          <w:rFonts w:ascii="Times New Roman" w:hAnsi="Times New Roman"/>
        </w:rPr>
      </w:pPr>
    </w:p>
    <w:p w14:paraId="392FDE77" w14:textId="77777777" w:rsidR="00B30B28" w:rsidRPr="00DA0998" w:rsidRDefault="00B30B28" w:rsidP="00B30B28">
      <w:pPr>
        <w:pStyle w:val="ListParagraph"/>
        <w:numPr>
          <w:ilvl w:val="0"/>
          <w:numId w:val="18"/>
        </w:numPr>
        <w:jc w:val="both"/>
        <w:rPr>
          <w:rFonts w:ascii="Times New Roman" w:hAnsi="Times New Roman"/>
        </w:rPr>
      </w:pPr>
      <w:r w:rsidRPr="00DA0998">
        <w:rPr>
          <w:rFonts w:ascii="Times New Roman" w:hAnsi="Times New Roman"/>
          <w:u w:val="single"/>
        </w:rPr>
        <w:t xml:space="preserve">Public Fire Protection </w:t>
      </w:r>
      <w:r w:rsidRPr="00566C88">
        <w:rPr>
          <w:rFonts w:ascii="Times New Roman" w:hAnsi="Times New Roman"/>
          <w:u w:val="single"/>
        </w:rPr>
        <w:t>Surcharge</w:t>
      </w:r>
      <w:r w:rsidRPr="00DA0998">
        <w:rPr>
          <w:rFonts w:ascii="Times New Roman" w:hAnsi="Times New Roman"/>
          <w:u w:val="single"/>
        </w:rPr>
        <w:t xml:space="preserve"> Inside Corporate Limits</w:t>
      </w:r>
      <w:r w:rsidRPr="00DA0998">
        <w:rPr>
          <w:rFonts w:ascii="Times New Roman" w:hAnsi="Times New Roman"/>
        </w:rPr>
        <w:t>. </w:t>
      </w:r>
    </w:p>
    <w:p w14:paraId="7C7652AB" w14:textId="77777777" w:rsidR="00B30B28" w:rsidRPr="00DA0998" w:rsidRDefault="00B30B28" w:rsidP="00B30B28">
      <w:pPr>
        <w:pStyle w:val="ListParagraph"/>
        <w:jc w:val="both"/>
        <w:rPr>
          <w:rFonts w:ascii="Times New Roman" w:hAnsi="Times New Roman"/>
        </w:rPr>
      </w:pPr>
      <w:r w:rsidRPr="00DA0998">
        <w:rPr>
          <w:rFonts w:ascii="Times New Roman" w:hAnsi="Times New Roman"/>
        </w:rPr>
        <w:t>In addition to the charges for water used in accordance with the above rates, there shall be a surcharge to each metered user located inside the corporate limits who is afforded fire protection from a public fire hydrant.</w:t>
      </w:r>
    </w:p>
    <w:p w14:paraId="624E6959" w14:textId="77777777" w:rsidR="00B30B28" w:rsidRPr="00DA0998" w:rsidRDefault="00B30B28" w:rsidP="00B30B28">
      <w:pPr>
        <w:jc w:val="both"/>
        <w:rPr>
          <w:rFonts w:ascii="Times New Roman" w:hAnsi="Times New Roman"/>
        </w:rPr>
      </w:pPr>
    </w:p>
    <w:p w14:paraId="752C65A7" w14:textId="77777777" w:rsidR="00B30B28" w:rsidRPr="00DA0998" w:rsidRDefault="00B30B28" w:rsidP="00B30B28">
      <w:pPr>
        <w:ind w:left="720" w:firstLine="720"/>
        <w:jc w:val="both"/>
        <w:rPr>
          <w:rFonts w:ascii="Times New Roman" w:hAnsi="Times New Roman"/>
          <w:u w:val="single"/>
        </w:rPr>
      </w:pPr>
      <w:r w:rsidRPr="00DA0998">
        <w:rPr>
          <w:rFonts w:ascii="Times New Roman" w:hAnsi="Times New Roman"/>
          <w:u w:val="single"/>
        </w:rPr>
        <w:t>Metered Service Surcharge</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u w:val="single"/>
        </w:rPr>
        <w:t>Per Month</w:t>
      </w:r>
    </w:p>
    <w:p w14:paraId="4344AE34" w14:textId="77777777" w:rsidR="00B30B28" w:rsidRPr="00DA0998" w:rsidRDefault="00B30B28" w:rsidP="00B30B28">
      <w:pPr>
        <w:ind w:left="720"/>
        <w:jc w:val="both"/>
        <w:rPr>
          <w:rFonts w:ascii="Times New Roman" w:hAnsi="Times New Roman"/>
        </w:rPr>
      </w:pPr>
    </w:p>
    <w:p w14:paraId="3CDBE884" w14:textId="77777777" w:rsidR="00B30B28" w:rsidRPr="00DA0998" w:rsidRDefault="00B30B28" w:rsidP="00B30B28">
      <w:pPr>
        <w:ind w:left="720"/>
        <w:jc w:val="both"/>
        <w:rPr>
          <w:rFonts w:ascii="Times New Roman" w:hAnsi="Times New Roman"/>
        </w:rPr>
      </w:pPr>
      <w:r w:rsidRPr="00DA0998">
        <w:rPr>
          <w:rFonts w:ascii="Times New Roman" w:hAnsi="Times New Roman"/>
        </w:rPr>
        <w:tab/>
        <w:t>5/8 or ¾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2.56</w:t>
      </w:r>
    </w:p>
    <w:p w14:paraId="5B73F1CF" w14:textId="77777777" w:rsidR="00B30B28" w:rsidRPr="00DA0998" w:rsidRDefault="00B30B28" w:rsidP="00B30B28">
      <w:pPr>
        <w:ind w:left="720"/>
        <w:jc w:val="both"/>
        <w:rPr>
          <w:rFonts w:ascii="Times New Roman" w:hAnsi="Times New Roman"/>
        </w:rPr>
      </w:pPr>
      <w:r w:rsidRPr="00DA0998">
        <w:rPr>
          <w:rFonts w:ascii="Times New Roman" w:hAnsi="Times New Roman"/>
        </w:rPr>
        <w:tab/>
        <w:t>1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6.42</w:t>
      </w:r>
    </w:p>
    <w:p w14:paraId="0A107495" w14:textId="77777777" w:rsidR="00B30B28" w:rsidRPr="00DA0998" w:rsidRDefault="00B30B28" w:rsidP="00B30B28">
      <w:pPr>
        <w:ind w:left="720"/>
        <w:jc w:val="both"/>
        <w:rPr>
          <w:rFonts w:ascii="Times New Roman" w:hAnsi="Times New Roman"/>
        </w:rPr>
      </w:pPr>
      <w:r w:rsidRPr="00DA0998">
        <w:rPr>
          <w:rFonts w:ascii="Times New Roman" w:hAnsi="Times New Roman"/>
        </w:rPr>
        <w:tab/>
        <w:t>1 ½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14.86</w:t>
      </w:r>
    </w:p>
    <w:p w14:paraId="34553E90" w14:textId="77777777" w:rsidR="00B30B28" w:rsidRPr="00DA0998" w:rsidRDefault="00B30B28" w:rsidP="00B30B28">
      <w:pPr>
        <w:ind w:left="720"/>
        <w:jc w:val="both"/>
        <w:rPr>
          <w:rFonts w:ascii="Times New Roman" w:hAnsi="Times New Roman"/>
        </w:rPr>
      </w:pPr>
      <w:r w:rsidRPr="00DA0998">
        <w:rPr>
          <w:rFonts w:ascii="Times New Roman" w:hAnsi="Times New Roman"/>
        </w:rPr>
        <w:tab/>
        <w:t>2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25.61</w:t>
      </w:r>
    </w:p>
    <w:p w14:paraId="454DEA43" w14:textId="77777777" w:rsidR="00B30B28" w:rsidRPr="00DA0998" w:rsidRDefault="00B30B28" w:rsidP="00B30B28">
      <w:pPr>
        <w:ind w:left="720"/>
        <w:jc w:val="both"/>
        <w:rPr>
          <w:rFonts w:ascii="Times New Roman" w:hAnsi="Times New Roman"/>
        </w:rPr>
      </w:pPr>
      <w:r w:rsidRPr="00DA0998">
        <w:rPr>
          <w:rFonts w:ascii="Times New Roman" w:hAnsi="Times New Roman"/>
        </w:rPr>
        <w:tab/>
        <w:t>3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58.91</w:t>
      </w:r>
    </w:p>
    <w:p w14:paraId="5920DEE9" w14:textId="77777777" w:rsidR="00B30B28" w:rsidRPr="00DA0998" w:rsidRDefault="00B30B28" w:rsidP="00B30B28">
      <w:pPr>
        <w:ind w:left="720"/>
        <w:jc w:val="both"/>
        <w:rPr>
          <w:rFonts w:ascii="Times New Roman" w:hAnsi="Times New Roman"/>
        </w:rPr>
      </w:pPr>
      <w:r w:rsidRPr="00DA0998">
        <w:rPr>
          <w:rFonts w:ascii="Times New Roman" w:hAnsi="Times New Roman"/>
        </w:rPr>
        <w:tab/>
        <w:t>4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105.01</w:t>
      </w:r>
    </w:p>
    <w:p w14:paraId="5D1470ED" w14:textId="77777777" w:rsidR="00B30B28" w:rsidRPr="00DA0998" w:rsidRDefault="00B30B28" w:rsidP="00B30B28">
      <w:pPr>
        <w:ind w:left="720"/>
        <w:jc w:val="both"/>
        <w:rPr>
          <w:rFonts w:ascii="Times New Roman" w:hAnsi="Times New Roman"/>
        </w:rPr>
      </w:pPr>
      <w:r w:rsidRPr="00DA0998">
        <w:rPr>
          <w:rFonts w:ascii="Times New Roman" w:hAnsi="Times New Roman"/>
        </w:rPr>
        <w:tab/>
        <w:t>6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235.61</w:t>
      </w:r>
    </w:p>
    <w:p w14:paraId="743D1D98" w14:textId="77777777" w:rsidR="00B30B28" w:rsidRPr="00DA0998" w:rsidRDefault="00B30B28" w:rsidP="00B30B28">
      <w:pPr>
        <w:jc w:val="both"/>
        <w:rPr>
          <w:rFonts w:ascii="Times New Roman" w:hAnsi="Times New Roman"/>
        </w:rPr>
      </w:pPr>
      <w:r w:rsidRPr="00DA0998">
        <w:rPr>
          <w:rFonts w:ascii="Times New Roman" w:hAnsi="Times New Roman"/>
        </w:rPr>
        <w:tab/>
      </w:r>
      <w:r w:rsidRPr="00DA0998">
        <w:rPr>
          <w:rFonts w:ascii="Times New Roman" w:hAnsi="Times New Roman"/>
        </w:rPr>
        <w:tab/>
        <w:t>8 Inch Meter</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420.01</w:t>
      </w:r>
    </w:p>
    <w:p w14:paraId="67A546D4" w14:textId="77777777" w:rsidR="00B30B28" w:rsidRPr="00DA0998" w:rsidRDefault="00B30B28" w:rsidP="00B30B28">
      <w:pPr>
        <w:jc w:val="both"/>
        <w:rPr>
          <w:rFonts w:ascii="Times New Roman" w:hAnsi="Times New Roman"/>
        </w:rPr>
      </w:pPr>
    </w:p>
    <w:p w14:paraId="4A9B2189" w14:textId="77777777" w:rsidR="00B30B28" w:rsidRPr="00DA0998" w:rsidRDefault="00B30B28" w:rsidP="00B30B28">
      <w:pPr>
        <w:pStyle w:val="ListParagraph"/>
        <w:numPr>
          <w:ilvl w:val="0"/>
          <w:numId w:val="18"/>
        </w:numPr>
        <w:jc w:val="both"/>
        <w:rPr>
          <w:rFonts w:ascii="Times New Roman" w:hAnsi="Times New Roman"/>
        </w:rPr>
      </w:pPr>
      <w:r w:rsidRPr="00DA0998">
        <w:rPr>
          <w:rFonts w:ascii="Times New Roman" w:hAnsi="Times New Roman"/>
          <w:u w:val="single"/>
        </w:rPr>
        <w:t>Fire hydrant rental fee</w:t>
      </w:r>
      <w:r w:rsidRPr="00DA0998">
        <w:rPr>
          <w:rFonts w:ascii="Times New Roman" w:hAnsi="Times New Roman"/>
        </w:rPr>
        <w:t>.</w:t>
      </w:r>
    </w:p>
    <w:p w14:paraId="3C625B89" w14:textId="77777777" w:rsidR="00B30B28" w:rsidRPr="00DA0998" w:rsidRDefault="00B30B28" w:rsidP="00B30B28">
      <w:pPr>
        <w:pStyle w:val="ListParagraph"/>
        <w:jc w:val="both"/>
        <w:rPr>
          <w:rFonts w:ascii="Times New Roman" w:hAnsi="Times New Roman"/>
        </w:rPr>
      </w:pPr>
    </w:p>
    <w:p w14:paraId="245E7DA6" w14:textId="77777777" w:rsidR="00B30B28" w:rsidRPr="00DA0998" w:rsidRDefault="00B30B28" w:rsidP="00B30B28">
      <w:pPr>
        <w:pStyle w:val="ListParagraph"/>
        <w:numPr>
          <w:ilvl w:val="0"/>
          <w:numId w:val="19"/>
        </w:numPr>
        <w:jc w:val="both"/>
        <w:rPr>
          <w:rFonts w:ascii="Times New Roman" w:hAnsi="Times New Roman"/>
        </w:rPr>
      </w:pPr>
      <w:r w:rsidRPr="00DA0998">
        <w:rPr>
          <w:rFonts w:ascii="Times New Roman" w:hAnsi="Times New Roman"/>
        </w:rPr>
        <w:t>A private fire hydrant fee shall be assessed only in the event that a customer has no sprinkler system.</w:t>
      </w:r>
    </w:p>
    <w:p w14:paraId="58070BD7" w14:textId="77777777" w:rsidR="00B30B28" w:rsidRPr="00DA0998" w:rsidRDefault="00B30B28" w:rsidP="00B30B28">
      <w:pPr>
        <w:pStyle w:val="ListParagraph"/>
        <w:numPr>
          <w:ilvl w:val="0"/>
          <w:numId w:val="19"/>
        </w:numPr>
        <w:jc w:val="both"/>
        <w:rPr>
          <w:rFonts w:ascii="Times New Roman" w:hAnsi="Times New Roman"/>
        </w:rPr>
      </w:pPr>
      <w:r w:rsidRPr="00566C88">
        <w:rPr>
          <w:rFonts w:ascii="Times New Roman" w:hAnsi="Times New Roman"/>
        </w:rPr>
        <w:t>Unmetered</w:t>
      </w:r>
      <w:r w:rsidRPr="00DA0998">
        <w:rPr>
          <w:rFonts w:ascii="Times New Roman" w:hAnsi="Times New Roman"/>
        </w:rPr>
        <w:t xml:space="preserve"> Private Fire Hydrants, per hydrant $</w:t>
      </w:r>
      <w:r w:rsidR="00B72D96">
        <w:rPr>
          <w:rFonts w:ascii="Times New Roman" w:hAnsi="Times New Roman"/>
        </w:rPr>
        <w:t>679.12</w:t>
      </w:r>
      <w:r w:rsidRPr="00DA0998">
        <w:rPr>
          <w:rFonts w:ascii="Times New Roman" w:hAnsi="Times New Roman"/>
        </w:rPr>
        <w:t>/year / $</w:t>
      </w:r>
      <w:r w:rsidR="00B72D96">
        <w:rPr>
          <w:rFonts w:ascii="Times New Roman" w:hAnsi="Times New Roman"/>
        </w:rPr>
        <w:t>56.93</w:t>
      </w:r>
      <w:r w:rsidRPr="00DA0998">
        <w:rPr>
          <w:rFonts w:ascii="Times New Roman" w:hAnsi="Times New Roman"/>
        </w:rPr>
        <w:t>/month.</w:t>
      </w:r>
    </w:p>
    <w:p w14:paraId="215E1C56" w14:textId="77777777" w:rsidR="00B30B28" w:rsidRPr="00DA0998" w:rsidRDefault="00B30B28" w:rsidP="00B30B28">
      <w:pPr>
        <w:pStyle w:val="ListParagraph"/>
        <w:ind w:left="900"/>
        <w:jc w:val="both"/>
        <w:rPr>
          <w:rFonts w:ascii="Times New Roman" w:hAnsi="Times New Roman"/>
        </w:rPr>
      </w:pPr>
    </w:p>
    <w:p w14:paraId="3271D1EE" w14:textId="77777777" w:rsidR="00B30B28" w:rsidRPr="00DA0998" w:rsidRDefault="00B30B28" w:rsidP="00B30B28">
      <w:pPr>
        <w:jc w:val="both"/>
        <w:rPr>
          <w:rFonts w:ascii="Times New Roman" w:hAnsi="Times New Roman"/>
        </w:rPr>
      </w:pPr>
      <w:r w:rsidRPr="00DA0998">
        <w:rPr>
          <w:rFonts w:ascii="Times New Roman" w:hAnsi="Times New Roman"/>
        </w:rPr>
        <w:t>      (6)   </w:t>
      </w:r>
      <w:r w:rsidRPr="00DA0998">
        <w:rPr>
          <w:rFonts w:ascii="Times New Roman" w:hAnsi="Times New Roman"/>
          <w:u w:val="single"/>
        </w:rPr>
        <w:t xml:space="preserve">Monthly charges for private fire protection </w:t>
      </w:r>
      <w:r w:rsidRPr="00566C88">
        <w:rPr>
          <w:rFonts w:ascii="Times New Roman" w:hAnsi="Times New Roman"/>
          <w:u w:val="single"/>
        </w:rPr>
        <w:t>using automatic sprinklers</w:t>
      </w:r>
      <w:r w:rsidRPr="00566C88">
        <w:rPr>
          <w:rFonts w:ascii="Times New Roman" w:hAnsi="Times New Roman"/>
        </w:rPr>
        <w:t>.</w:t>
      </w:r>
    </w:p>
    <w:p w14:paraId="538F6443" w14:textId="77777777" w:rsidR="00B30B28" w:rsidRPr="00DA0998" w:rsidRDefault="00B30B28" w:rsidP="00B30B28">
      <w:pPr>
        <w:jc w:val="both"/>
        <w:rPr>
          <w:rFonts w:ascii="Times New Roman" w:hAnsi="Times New Roman"/>
          <w:b/>
          <w:u w:val="single"/>
        </w:rPr>
      </w:pPr>
    </w:p>
    <w:p w14:paraId="3F063F26" w14:textId="77777777" w:rsidR="00B30B28" w:rsidRPr="00DA0998" w:rsidRDefault="00B30B28" w:rsidP="00B30B28">
      <w:pPr>
        <w:ind w:left="720"/>
        <w:jc w:val="both"/>
        <w:rPr>
          <w:rFonts w:ascii="Times New Roman" w:hAnsi="Times New Roman"/>
          <w:u w:val="single"/>
        </w:rPr>
      </w:pPr>
      <w:r w:rsidRPr="00DA0998">
        <w:rPr>
          <w:rFonts w:ascii="Times New Roman" w:hAnsi="Times New Roman"/>
          <w:u w:val="single"/>
        </w:rPr>
        <w:t>Private Fire Protection (Automatic Sprinklers)</w:t>
      </w:r>
      <w:r w:rsidRPr="00DA0998">
        <w:rPr>
          <w:rFonts w:ascii="Times New Roman" w:hAnsi="Times New Roman"/>
        </w:rPr>
        <w:tab/>
      </w:r>
      <w:r w:rsidRPr="00DA0998">
        <w:rPr>
          <w:rFonts w:ascii="Times New Roman" w:hAnsi="Times New Roman"/>
        </w:rPr>
        <w:tab/>
      </w:r>
      <w:r w:rsidRPr="00DA0998">
        <w:rPr>
          <w:rFonts w:ascii="Times New Roman" w:hAnsi="Times New Roman"/>
          <w:u w:val="single"/>
        </w:rPr>
        <w:t xml:space="preserve">Per Month  </w:t>
      </w:r>
    </w:p>
    <w:p w14:paraId="6DB1625A" w14:textId="77777777" w:rsidR="00B30B28" w:rsidRPr="00DA0998" w:rsidRDefault="00B30B28" w:rsidP="00B30B28">
      <w:pPr>
        <w:pStyle w:val="ListParagraph"/>
        <w:ind w:left="1440"/>
        <w:jc w:val="both"/>
        <w:rPr>
          <w:rFonts w:ascii="Times New Roman" w:hAnsi="Times New Roman"/>
        </w:rPr>
      </w:pPr>
    </w:p>
    <w:p w14:paraId="491716D3" w14:textId="77777777" w:rsidR="00B30B28" w:rsidRPr="00DA0998" w:rsidRDefault="00B30B28" w:rsidP="00B30B28">
      <w:pPr>
        <w:jc w:val="both"/>
        <w:rPr>
          <w:rFonts w:ascii="Times New Roman" w:hAnsi="Times New Roman"/>
        </w:rPr>
      </w:pPr>
      <w:r w:rsidRPr="00DA0998">
        <w:rPr>
          <w:rFonts w:ascii="Times New Roman" w:hAnsi="Times New Roman"/>
        </w:rPr>
        <w:tab/>
        <w:t>Service through 3” Line</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28.70</w:t>
      </w:r>
    </w:p>
    <w:p w14:paraId="15D36782" w14:textId="77777777" w:rsidR="00B30B28" w:rsidRPr="00DA0998" w:rsidRDefault="00B30B28" w:rsidP="00B30B28">
      <w:pPr>
        <w:jc w:val="both"/>
        <w:rPr>
          <w:rFonts w:ascii="Times New Roman" w:hAnsi="Times New Roman"/>
        </w:rPr>
      </w:pPr>
      <w:r w:rsidRPr="00DA0998">
        <w:rPr>
          <w:rFonts w:ascii="Times New Roman" w:hAnsi="Times New Roman"/>
        </w:rPr>
        <w:tab/>
        <w:t>Service through 4” Line</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56.99</w:t>
      </w:r>
    </w:p>
    <w:p w14:paraId="6A36AB4F" w14:textId="77777777" w:rsidR="00B30B28" w:rsidRPr="00DA0998" w:rsidRDefault="00B30B28" w:rsidP="00B30B28">
      <w:pPr>
        <w:jc w:val="both"/>
        <w:rPr>
          <w:rFonts w:ascii="Times New Roman" w:hAnsi="Times New Roman"/>
        </w:rPr>
      </w:pPr>
      <w:r w:rsidRPr="00DA0998">
        <w:rPr>
          <w:rFonts w:ascii="Times New Roman" w:hAnsi="Times New Roman"/>
        </w:rPr>
        <w:tab/>
        <w:t>Service through 6” Line</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94.90</w:t>
      </w:r>
    </w:p>
    <w:p w14:paraId="4E56E1AC" w14:textId="77777777" w:rsidR="00B30B28" w:rsidRPr="00DA0998" w:rsidRDefault="00B30B28" w:rsidP="00B30B28">
      <w:pPr>
        <w:jc w:val="both"/>
        <w:rPr>
          <w:rFonts w:ascii="Times New Roman" w:hAnsi="Times New Roman"/>
        </w:rPr>
      </w:pPr>
      <w:r w:rsidRPr="00DA0998">
        <w:rPr>
          <w:rFonts w:ascii="Times New Roman" w:hAnsi="Times New Roman"/>
        </w:rPr>
        <w:tab/>
        <w:t>Service through 8” Line</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170.91</w:t>
      </w:r>
    </w:p>
    <w:p w14:paraId="761C5381" w14:textId="77777777" w:rsidR="00B30B28" w:rsidRPr="00DA0998" w:rsidRDefault="00B30B28" w:rsidP="00B30B28">
      <w:pPr>
        <w:jc w:val="both"/>
        <w:rPr>
          <w:rFonts w:ascii="Times New Roman" w:hAnsi="Times New Roman"/>
        </w:rPr>
      </w:pPr>
      <w:r w:rsidRPr="00DA0998">
        <w:rPr>
          <w:rFonts w:ascii="Times New Roman" w:hAnsi="Times New Roman"/>
        </w:rPr>
        <w:tab/>
        <w:t>Service through 10” Line</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284.79</w:t>
      </w:r>
    </w:p>
    <w:p w14:paraId="37BC7BC4" w14:textId="77777777" w:rsidR="00B30B28" w:rsidRPr="00DA0998" w:rsidRDefault="00B30B28" w:rsidP="00B30B28">
      <w:pPr>
        <w:jc w:val="both"/>
        <w:rPr>
          <w:rFonts w:ascii="Times New Roman" w:hAnsi="Times New Roman"/>
        </w:rPr>
      </w:pPr>
      <w:r w:rsidRPr="00DA0998">
        <w:rPr>
          <w:rFonts w:ascii="Times New Roman" w:hAnsi="Times New Roman"/>
        </w:rPr>
        <w:tab/>
        <w:t>Service through 12” Line</w:t>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r>
      <w:r w:rsidRPr="00DA0998">
        <w:rPr>
          <w:rFonts w:ascii="Times New Roman" w:hAnsi="Times New Roman"/>
        </w:rPr>
        <w:tab/>
        <w:t xml:space="preserve">$ </w:t>
      </w:r>
      <w:r w:rsidR="00B72D96">
        <w:rPr>
          <w:rFonts w:ascii="Times New Roman" w:hAnsi="Times New Roman"/>
        </w:rPr>
        <w:t>426.09</w:t>
      </w:r>
    </w:p>
    <w:p w14:paraId="54E4EA70" w14:textId="77777777" w:rsidR="00B30B28" w:rsidRPr="00DA0998" w:rsidRDefault="00B30B28" w:rsidP="00B30B28">
      <w:pPr>
        <w:ind w:left="720"/>
        <w:jc w:val="both"/>
        <w:rPr>
          <w:rFonts w:ascii="Times New Roman" w:hAnsi="Times New Roman"/>
        </w:rPr>
      </w:pPr>
      <w:r w:rsidRPr="00566C88">
        <w:rPr>
          <w:rFonts w:ascii="Times New Roman" w:hAnsi="Times New Roman"/>
        </w:rPr>
        <w:t xml:space="preserve">Permanent fire protection systems and permanent fire protection apparatus, including standpipe and sprinkler connections, owned and maintained by an entity other than the city may be connected to the water distribution system where compatible, and are to be used only for fire protection and in extinguishing fires, except as otherwise expressly authorized by the city's ordinances or the Board of Public Works. Those connections shall be made only with prior express written </w:t>
      </w:r>
      <w:r w:rsidR="000735F2">
        <w:rPr>
          <w:rFonts w:ascii="Times New Roman" w:hAnsi="Times New Roman"/>
        </w:rPr>
        <w:t>consent of</w:t>
      </w:r>
      <w:r w:rsidRPr="00566C88">
        <w:rPr>
          <w:rFonts w:ascii="Times New Roman" w:hAnsi="Times New Roman"/>
        </w:rPr>
        <w:t xml:space="preserve"> the Water Department, and they shall be assessed and pay an annual availability charge, based on the size of the connection to the Waterworks, in addition to charges for water supplied by the Waterworks, which shall be charged per rates as established by city ordinance.</w:t>
      </w:r>
    </w:p>
    <w:p w14:paraId="6D02BB87" w14:textId="77777777" w:rsidR="00B30B28" w:rsidRPr="00DA0998" w:rsidRDefault="00B30B28" w:rsidP="00B30B28">
      <w:pPr>
        <w:jc w:val="both"/>
        <w:rPr>
          <w:rFonts w:ascii="Times New Roman" w:hAnsi="Times New Roman"/>
        </w:rPr>
      </w:pPr>
    </w:p>
    <w:p w14:paraId="1CE11904" w14:textId="77777777" w:rsidR="00B30B28" w:rsidRPr="00DA0998" w:rsidRDefault="00B30B28" w:rsidP="00B30B28">
      <w:pPr>
        <w:jc w:val="both"/>
        <w:rPr>
          <w:rFonts w:ascii="Times New Roman" w:hAnsi="Times New Roman"/>
        </w:rPr>
      </w:pPr>
    </w:p>
    <w:p w14:paraId="02896262" w14:textId="77777777" w:rsidR="00B30B28" w:rsidRPr="00DA0998" w:rsidRDefault="00B30B28" w:rsidP="00B30B28">
      <w:pPr>
        <w:jc w:val="both"/>
        <w:rPr>
          <w:rFonts w:ascii="Times New Roman" w:hAnsi="Times New Roman"/>
          <w:b/>
          <w:i/>
        </w:rPr>
      </w:pPr>
      <w:r w:rsidRPr="00DA0998">
        <w:rPr>
          <w:rFonts w:ascii="Times New Roman" w:hAnsi="Times New Roman"/>
          <w:b/>
          <w:i/>
        </w:rPr>
        <w:t>§ 52.23  METER DEPOSIT.</w:t>
      </w:r>
    </w:p>
    <w:p w14:paraId="6B8FF85B" w14:textId="77777777" w:rsidR="00B30B28" w:rsidRPr="00DA0998" w:rsidRDefault="00B30B28" w:rsidP="00B30B28">
      <w:pPr>
        <w:jc w:val="both"/>
        <w:rPr>
          <w:rFonts w:ascii="Times New Roman" w:hAnsi="Times New Roman"/>
        </w:rPr>
      </w:pPr>
    </w:p>
    <w:p w14:paraId="0D37A217" w14:textId="77777777" w:rsidR="00B30B28" w:rsidRPr="0010438D" w:rsidRDefault="00B30B28" w:rsidP="000735F2">
      <w:pPr>
        <w:pStyle w:val="ListParagraph"/>
        <w:numPr>
          <w:ilvl w:val="0"/>
          <w:numId w:val="25"/>
        </w:numPr>
        <w:rPr>
          <w:rFonts w:ascii="Times New Roman" w:hAnsi="Times New Roman"/>
        </w:rPr>
      </w:pPr>
      <w:r w:rsidRPr="0010438D">
        <w:rPr>
          <w:rFonts w:ascii="Times New Roman" w:hAnsi="Times New Roman"/>
        </w:rPr>
        <w:t xml:space="preserve">A meter deposit of $150 shall be required of each new </w:t>
      </w:r>
      <w:r>
        <w:rPr>
          <w:rFonts w:ascii="Times New Roman" w:hAnsi="Times New Roman"/>
        </w:rPr>
        <w:t xml:space="preserve">customer who is a tenant of the </w:t>
      </w:r>
    </w:p>
    <w:p w14:paraId="2A520D78" w14:textId="77777777" w:rsidR="00B30B28" w:rsidRDefault="00B30B28" w:rsidP="00B30B28">
      <w:pPr>
        <w:ind w:firstLine="720"/>
        <w:jc w:val="both"/>
        <w:rPr>
          <w:rFonts w:ascii="Times New Roman" w:hAnsi="Times New Roman"/>
        </w:rPr>
      </w:pPr>
      <w:r w:rsidRPr="00DA0998">
        <w:rPr>
          <w:rFonts w:ascii="Times New Roman" w:hAnsi="Times New Roman"/>
        </w:rPr>
        <w:t>premises to which water service is to be provided.</w:t>
      </w:r>
    </w:p>
    <w:p w14:paraId="28DB8884" w14:textId="77777777" w:rsidR="00B30B28" w:rsidRPr="0010438D" w:rsidRDefault="00B30B28" w:rsidP="000735F2">
      <w:pPr>
        <w:pStyle w:val="ListParagraph"/>
        <w:numPr>
          <w:ilvl w:val="0"/>
          <w:numId w:val="25"/>
        </w:numPr>
        <w:jc w:val="both"/>
        <w:rPr>
          <w:rFonts w:ascii="Times New Roman" w:hAnsi="Times New Roman"/>
        </w:rPr>
      </w:pPr>
      <w:r w:rsidRPr="0010438D">
        <w:rPr>
          <w:rFonts w:ascii="Times New Roman" w:hAnsi="Times New Roman"/>
        </w:rPr>
        <w:t>Meter deposits shall be held by the utility until such time as service to the customer is discontinued either by the customer or the utility. Upon discontinuance of service, the utility shall apply all or any part of the customer’s meter deposit to payment of any outstanding water charges, including any delinquencies, with the renter’s meter deposit being first applied to the payment of water charges. The remaining balance of the meter deposit shall then be applied to any unpaid sanitation fees, then to any unpaid sewer fees and if the total of all the balances due are less than the deposit, a check will be sent to the customer for the remainder of the deposit.</w:t>
      </w:r>
    </w:p>
    <w:p w14:paraId="0910F437" w14:textId="77777777" w:rsidR="00B30B28" w:rsidRPr="00DA0998" w:rsidRDefault="00B30B28" w:rsidP="00B30B28">
      <w:pPr>
        <w:jc w:val="both"/>
        <w:rPr>
          <w:rFonts w:ascii="Times New Roman" w:hAnsi="Times New Roman"/>
        </w:rPr>
      </w:pPr>
    </w:p>
    <w:p w14:paraId="6A75A7A9" w14:textId="77777777" w:rsidR="00B30B28" w:rsidRPr="00DA0998" w:rsidRDefault="00B30B28" w:rsidP="00B30B28">
      <w:pPr>
        <w:jc w:val="both"/>
        <w:rPr>
          <w:rFonts w:ascii="Times New Roman" w:hAnsi="Times New Roman"/>
        </w:rPr>
      </w:pPr>
    </w:p>
    <w:p w14:paraId="3EADFBC0" w14:textId="77777777" w:rsidR="00B30B28" w:rsidRPr="00DA0998" w:rsidRDefault="00B30B28" w:rsidP="00B30B28">
      <w:pPr>
        <w:jc w:val="both"/>
        <w:rPr>
          <w:rFonts w:ascii="Times New Roman" w:hAnsi="Times New Roman"/>
          <w:b/>
          <w:i/>
        </w:rPr>
      </w:pPr>
      <w:r w:rsidRPr="00DA0998">
        <w:rPr>
          <w:rFonts w:ascii="Times New Roman" w:hAnsi="Times New Roman"/>
          <w:b/>
          <w:i/>
        </w:rPr>
        <w:t>§ 52.24  TEMPORARY USERS.</w:t>
      </w:r>
    </w:p>
    <w:p w14:paraId="339FCA2B" w14:textId="77777777" w:rsidR="00B30B28" w:rsidRPr="00DA0998" w:rsidRDefault="00B30B28" w:rsidP="00B30B28">
      <w:pPr>
        <w:pStyle w:val="ListParagraph"/>
        <w:jc w:val="both"/>
        <w:rPr>
          <w:rFonts w:ascii="Times New Roman" w:hAnsi="Times New Roman"/>
          <w:strike/>
        </w:rPr>
      </w:pPr>
    </w:p>
    <w:p w14:paraId="141BB029" w14:textId="77777777" w:rsidR="00B30B28" w:rsidRPr="00566C88" w:rsidRDefault="00B30B28" w:rsidP="00B30B28">
      <w:pPr>
        <w:pStyle w:val="ListParagraph"/>
        <w:numPr>
          <w:ilvl w:val="0"/>
          <w:numId w:val="20"/>
        </w:numPr>
        <w:jc w:val="both"/>
        <w:rPr>
          <w:rFonts w:ascii="Times New Roman" w:hAnsi="Times New Roman"/>
        </w:rPr>
      </w:pPr>
      <w:r w:rsidRPr="00566C88">
        <w:rPr>
          <w:rFonts w:ascii="Times New Roman" w:hAnsi="Times New Roman"/>
        </w:rPr>
        <w:t>Water furnished to temporary users, such as contractors, festivals, circuses, etc., shall be charged per rates as established in accordance with City Ordinances or Policies.  Unmetered usage shall be estimated by the Utility Manager, Water Supervisor or the Utility Billing Office and be subject to the Fees in 52.24 (B).</w:t>
      </w:r>
    </w:p>
    <w:p w14:paraId="0541D4E3" w14:textId="77777777" w:rsidR="00B30B28" w:rsidRPr="00566C88" w:rsidRDefault="00B30B28" w:rsidP="00B30B28">
      <w:pPr>
        <w:pStyle w:val="ListParagraph"/>
        <w:jc w:val="both"/>
        <w:rPr>
          <w:rFonts w:ascii="Times New Roman" w:hAnsi="Times New Roman"/>
        </w:rPr>
      </w:pPr>
    </w:p>
    <w:p w14:paraId="4990C096" w14:textId="77777777" w:rsidR="00B30B28" w:rsidRPr="00566C88" w:rsidRDefault="00B30B28" w:rsidP="00B30B28">
      <w:pPr>
        <w:pStyle w:val="ListParagraph"/>
        <w:numPr>
          <w:ilvl w:val="0"/>
          <w:numId w:val="20"/>
        </w:numPr>
        <w:jc w:val="both"/>
        <w:rPr>
          <w:rFonts w:ascii="Times New Roman" w:hAnsi="Times New Roman"/>
        </w:rPr>
      </w:pPr>
      <w:r w:rsidRPr="00566C88">
        <w:rPr>
          <w:rFonts w:ascii="Times New Roman" w:hAnsi="Times New Roman"/>
        </w:rPr>
        <w:t>Water Fire Hydrant Temporary Connection</w:t>
      </w:r>
    </w:p>
    <w:p w14:paraId="51391634" w14:textId="77777777" w:rsidR="00B30B28" w:rsidRPr="00566C88" w:rsidRDefault="00B30B28" w:rsidP="00B30B28">
      <w:pPr>
        <w:pStyle w:val="ListParagraph"/>
        <w:numPr>
          <w:ilvl w:val="0"/>
          <w:numId w:val="3"/>
        </w:numPr>
        <w:jc w:val="both"/>
        <w:rPr>
          <w:rFonts w:ascii="Times New Roman" w:hAnsi="Times New Roman"/>
        </w:rPr>
      </w:pPr>
      <w:r w:rsidRPr="00566C88">
        <w:rPr>
          <w:rFonts w:ascii="Times New Roman" w:hAnsi="Times New Roman"/>
        </w:rPr>
        <w:t>Any person or firm desiring to utilize a fire hydrant for the purpose of purchasing water from the Madison Water Utility, shall notify the Utility Billing Office and/or the Utility Manager.</w:t>
      </w:r>
    </w:p>
    <w:p w14:paraId="1615AF52" w14:textId="77777777" w:rsidR="00B30B28" w:rsidRPr="00566C88" w:rsidRDefault="00B30B28" w:rsidP="00B30B28">
      <w:pPr>
        <w:pStyle w:val="ListParagraph"/>
        <w:numPr>
          <w:ilvl w:val="0"/>
          <w:numId w:val="3"/>
        </w:numPr>
        <w:jc w:val="both"/>
        <w:rPr>
          <w:rFonts w:ascii="Times New Roman" w:hAnsi="Times New Roman"/>
        </w:rPr>
      </w:pPr>
      <w:r w:rsidRPr="00566C88">
        <w:rPr>
          <w:rFonts w:ascii="Times New Roman" w:hAnsi="Times New Roman"/>
        </w:rPr>
        <w:t>Upon approval by the Utility Manager or the Water Supervisor, the applicant shall pay a deposit to the Utility Billing Office in the amount listed below under Deposit Fees.</w:t>
      </w:r>
    </w:p>
    <w:p w14:paraId="58F39BE1" w14:textId="77777777" w:rsidR="00B30B28" w:rsidRPr="00566C88" w:rsidRDefault="00B30B28" w:rsidP="00B30B28">
      <w:pPr>
        <w:pStyle w:val="ListParagraph"/>
        <w:numPr>
          <w:ilvl w:val="0"/>
          <w:numId w:val="3"/>
        </w:numPr>
        <w:jc w:val="both"/>
        <w:rPr>
          <w:rFonts w:ascii="Times New Roman" w:hAnsi="Times New Roman"/>
        </w:rPr>
      </w:pPr>
      <w:r w:rsidRPr="00566C88">
        <w:rPr>
          <w:rFonts w:ascii="Times New Roman" w:hAnsi="Times New Roman"/>
        </w:rPr>
        <w:t>The person or firm applying for the hydrant permit shall be responsible for any damage or problems that may occur to the fire hydrant or hydrant meter in the course of obtaining water.</w:t>
      </w:r>
    </w:p>
    <w:p w14:paraId="14AFDE55" w14:textId="77777777" w:rsidR="00B30B28" w:rsidRPr="00566C88" w:rsidRDefault="00B30B28" w:rsidP="00B30B28">
      <w:pPr>
        <w:pStyle w:val="ListParagraph"/>
        <w:numPr>
          <w:ilvl w:val="0"/>
          <w:numId w:val="3"/>
        </w:numPr>
        <w:jc w:val="both"/>
        <w:rPr>
          <w:rFonts w:ascii="Times New Roman" w:hAnsi="Times New Roman"/>
        </w:rPr>
      </w:pPr>
      <w:r w:rsidRPr="00566C88">
        <w:rPr>
          <w:rFonts w:ascii="Times New Roman" w:hAnsi="Times New Roman"/>
        </w:rPr>
        <w:t xml:space="preserve">Upon receiving a paid receipt from the Utility Billing Office, the applicant will be issued the proper size water meter. When the meter is returned, the Water Department will notify Utility Billing Office of the amount of water used and the applicant shall be responsible for issuing payment for the amount of water used. A hydrant may only be opened by an employee of the City of Madison after issuance of a valid permit. </w:t>
      </w:r>
    </w:p>
    <w:p w14:paraId="39F12351" w14:textId="77777777" w:rsidR="00B30B28" w:rsidRPr="00566C88" w:rsidRDefault="00B30B28" w:rsidP="00B30B28">
      <w:pPr>
        <w:pStyle w:val="ListParagraph"/>
        <w:numPr>
          <w:ilvl w:val="0"/>
          <w:numId w:val="3"/>
        </w:numPr>
        <w:jc w:val="both"/>
        <w:rPr>
          <w:rFonts w:ascii="Times New Roman" w:hAnsi="Times New Roman"/>
        </w:rPr>
      </w:pPr>
      <w:r w:rsidRPr="00566C88">
        <w:rPr>
          <w:rFonts w:ascii="Times New Roman" w:hAnsi="Times New Roman"/>
        </w:rPr>
        <w:t>Deposit Fees</w:t>
      </w:r>
      <w:r w:rsidRPr="00566C88">
        <w:rPr>
          <w:rFonts w:ascii="Times New Roman" w:hAnsi="Times New Roman"/>
          <w:i/>
        </w:rPr>
        <w:t>.</w:t>
      </w:r>
    </w:p>
    <w:p w14:paraId="72E4BC5B" w14:textId="77777777" w:rsidR="00B30B28" w:rsidRPr="00566C88" w:rsidRDefault="00B30B28" w:rsidP="00B30B28">
      <w:pPr>
        <w:ind w:left="720" w:firstLine="360"/>
        <w:jc w:val="both"/>
        <w:rPr>
          <w:rFonts w:ascii="Times New Roman" w:hAnsi="Times New Roman"/>
        </w:rPr>
      </w:pPr>
      <w:r w:rsidRPr="00566C88">
        <w:rPr>
          <w:rFonts w:ascii="Times New Roman" w:hAnsi="Times New Roman"/>
        </w:rPr>
        <w:t>The following deposit and rental/usage fees are established:</w:t>
      </w:r>
    </w:p>
    <w:p w14:paraId="4C1AD868" w14:textId="77777777" w:rsidR="00B30B28" w:rsidRPr="00566C88" w:rsidRDefault="00B30B28" w:rsidP="00B30B28">
      <w:pPr>
        <w:pStyle w:val="ListParagraph"/>
        <w:numPr>
          <w:ilvl w:val="0"/>
          <w:numId w:val="4"/>
        </w:numPr>
        <w:jc w:val="both"/>
        <w:rPr>
          <w:rFonts w:ascii="Times New Roman" w:hAnsi="Times New Roman"/>
        </w:rPr>
      </w:pPr>
      <w:r w:rsidRPr="00566C88">
        <w:rPr>
          <w:rFonts w:ascii="Times New Roman" w:hAnsi="Times New Roman"/>
        </w:rPr>
        <w:t>Deposit for hydrant meter with backflow device:   $1000.00</w:t>
      </w:r>
    </w:p>
    <w:p w14:paraId="3CECF69B" w14:textId="77777777" w:rsidR="00B30B28" w:rsidRPr="00566C88" w:rsidRDefault="00B30B28" w:rsidP="00B30B28">
      <w:pPr>
        <w:pStyle w:val="ListParagraph"/>
        <w:numPr>
          <w:ilvl w:val="0"/>
          <w:numId w:val="4"/>
        </w:numPr>
        <w:jc w:val="both"/>
        <w:rPr>
          <w:rFonts w:ascii="Times New Roman" w:hAnsi="Times New Roman"/>
        </w:rPr>
      </w:pPr>
      <w:r w:rsidRPr="00566C88">
        <w:rPr>
          <w:rFonts w:ascii="Times New Roman" w:hAnsi="Times New Roman"/>
        </w:rPr>
        <w:t xml:space="preserve">The rental fee for the hydrant meter shall be $50.00 per week for each week of usage payable in advance.  Any unpaid fees and/or damage to the hydrant meter or wrench shall be deducted from the deposit.  </w:t>
      </w:r>
    </w:p>
    <w:p w14:paraId="69BD7691" w14:textId="77777777" w:rsidR="00B30B28" w:rsidRPr="00566C88" w:rsidRDefault="00B30B28" w:rsidP="00B30B28">
      <w:pPr>
        <w:pStyle w:val="ListParagraph"/>
        <w:numPr>
          <w:ilvl w:val="0"/>
          <w:numId w:val="4"/>
        </w:numPr>
        <w:jc w:val="both"/>
        <w:rPr>
          <w:rFonts w:ascii="Times New Roman" w:hAnsi="Times New Roman"/>
        </w:rPr>
      </w:pPr>
      <w:r w:rsidRPr="00566C88">
        <w:rPr>
          <w:rFonts w:ascii="Times New Roman" w:hAnsi="Times New Roman"/>
        </w:rPr>
        <w:t xml:space="preserve">It shall be unlawful for any person to open a hydrant without a permit having been issued to such person as herein above provided. </w:t>
      </w:r>
    </w:p>
    <w:p w14:paraId="247A85D9" w14:textId="77777777" w:rsidR="00B30B28" w:rsidRPr="00566C88" w:rsidRDefault="00B30B28" w:rsidP="00B30B28">
      <w:pPr>
        <w:pStyle w:val="ListParagraph"/>
        <w:ind w:left="1440"/>
        <w:jc w:val="both"/>
        <w:rPr>
          <w:rFonts w:ascii="Times New Roman" w:hAnsi="Times New Roman"/>
        </w:rPr>
      </w:pPr>
    </w:p>
    <w:p w14:paraId="0B6DA243" w14:textId="77777777" w:rsidR="00B30B28" w:rsidRPr="00566C88" w:rsidRDefault="00B30B28" w:rsidP="00B30B28">
      <w:pPr>
        <w:pStyle w:val="ListParagraph"/>
        <w:numPr>
          <w:ilvl w:val="0"/>
          <w:numId w:val="20"/>
        </w:numPr>
        <w:jc w:val="both"/>
        <w:rPr>
          <w:rFonts w:ascii="Times New Roman" w:hAnsi="Times New Roman"/>
        </w:rPr>
      </w:pPr>
      <w:r w:rsidRPr="00566C88">
        <w:rPr>
          <w:rFonts w:ascii="Times New Roman" w:hAnsi="Times New Roman"/>
        </w:rPr>
        <w:t>Festival Meter Usage</w:t>
      </w:r>
    </w:p>
    <w:p w14:paraId="07F6A24F" w14:textId="77777777" w:rsidR="00B30B28" w:rsidRPr="00566C88" w:rsidRDefault="00B30B28" w:rsidP="00B30B28">
      <w:pPr>
        <w:pStyle w:val="ListParagraph"/>
        <w:numPr>
          <w:ilvl w:val="0"/>
          <w:numId w:val="5"/>
        </w:numPr>
        <w:jc w:val="both"/>
        <w:rPr>
          <w:rFonts w:ascii="Times New Roman" w:hAnsi="Times New Roman"/>
        </w:rPr>
      </w:pPr>
      <w:r w:rsidRPr="00566C88">
        <w:rPr>
          <w:rFonts w:ascii="Times New Roman" w:hAnsi="Times New Roman"/>
        </w:rPr>
        <w:t>Any person or group desiring to utilize a water meter for events recognized by the City of Madison as “festivals” shall notify the Utility Billing Office.</w:t>
      </w:r>
    </w:p>
    <w:p w14:paraId="1BBD6C7F" w14:textId="77777777" w:rsidR="00B30B28" w:rsidRPr="00566C88" w:rsidRDefault="00B30B28" w:rsidP="00B30B28">
      <w:pPr>
        <w:pStyle w:val="ListParagraph"/>
        <w:numPr>
          <w:ilvl w:val="0"/>
          <w:numId w:val="5"/>
        </w:numPr>
        <w:jc w:val="both"/>
        <w:rPr>
          <w:rFonts w:ascii="Times New Roman" w:hAnsi="Times New Roman"/>
        </w:rPr>
      </w:pPr>
      <w:r w:rsidRPr="00566C88">
        <w:rPr>
          <w:rFonts w:ascii="Times New Roman" w:hAnsi="Times New Roman"/>
        </w:rPr>
        <w:t>A “Festival Meter Request Form” will need to be filled out by the responsible person and/or group.  Rates and charges are as shown on the “Festival Meter Request Form” on file in the Utility Billing Office.</w:t>
      </w:r>
    </w:p>
    <w:p w14:paraId="4CF7F5AA" w14:textId="77777777" w:rsidR="00B30B28" w:rsidRPr="00DA0998" w:rsidRDefault="00B30B28" w:rsidP="00B30B28">
      <w:pPr>
        <w:jc w:val="both"/>
        <w:rPr>
          <w:rFonts w:ascii="Times New Roman" w:hAnsi="Times New Roman"/>
        </w:rPr>
      </w:pPr>
    </w:p>
    <w:p w14:paraId="5F985711" w14:textId="77777777" w:rsidR="00B30B28" w:rsidRPr="00DA0998" w:rsidRDefault="00B30B28" w:rsidP="00B30B28">
      <w:pPr>
        <w:jc w:val="both"/>
        <w:rPr>
          <w:rFonts w:ascii="Times New Roman" w:hAnsi="Times New Roman"/>
        </w:rPr>
      </w:pPr>
    </w:p>
    <w:p w14:paraId="72511EFC" w14:textId="77777777" w:rsidR="00B30B28" w:rsidRPr="00566C88" w:rsidRDefault="00B30B28" w:rsidP="00B30B28">
      <w:pPr>
        <w:jc w:val="both"/>
        <w:rPr>
          <w:rFonts w:ascii="Times New Roman" w:hAnsi="Times New Roman"/>
          <w:b/>
          <w:i/>
        </w:rPr>
      </w:pPr>
      <w:r w:rsidRPr="00566C88">
        <w:rPr>
          <w:rFonts w:ascii="Times New Roman" w:hAnsi="Times New Roman"/>
          <w:b/>
          <w:i/>
        </w:rPr>
        <w:t>§ 52.25 &amp; § 52.26  COLLECTION AND PAYMENT POLICIES, CHARGES AND DISCONNECTION</w:t>
      </w:r>
    </w:p>
    <w:p w14:paraId="2D1E9465" w14:textId="77777777" w:rsidR="00B30B28" w:rsidRPr="00566C88" w:rsidRDefault="00B30B28" w:rsidP="00B30B28">
      <w:pPr>
        <w:jc w:val="both"/>
        <w:rPr>
          <w:rFonts w:ascii="Times New Roman" w:hAnsi="Times New Roman"/>
          <w:i/>
        </w:rPr>
      </w:pPr>
    </w:p>
    <w:p w14:paraId="092FC16F" w14:textId="77777777" w:rsidR="00B30B28" w:rsidRPr="00566C88" w:rsidRDefault="00B30B28" w:rsidP="00B30B28">
      <w:pPr>
        <w:pStyle w:val="ListParagraph"/>
        <w:numPr>
          <w:ilvl w:val="0"/>
          <w:numId w:val="21"/>
        </w:numPr>
        <w:jc w:val="both"/>
        <w:rPr>
          <w:rFonts w:ascii="Times New Roman" w:hAnsi="Times New Roman"/>
        </w:rPr>
      </w:pPr>
      <w:r w:rsidRPr="00566C88">
        <w:rPr>
          <w:rFonts w:ascii="Times New Roman" w:hAnsi="Times New Roman"/>
          <w:u w:val="single"/>
        </w:rPr>
        <w:t>Penalties for Late Payment</w:t>
      </w:r>
      <w:r w:rsidRPr="00566C88">
        <w:rPr>
          <w:rFonts w:ascii="Times New Roman" w:hAnsi="Times New Roman"/>
        </w:rPr>
        <w:t xml:space="preserve">.  All bills for water consumed and not paid on or before the due date thereof, as stated in such bills, shall be subject to the collection of a late payment charge of </w:t>
      </w:r>
      <w:r w:rsidRPr="00566C88">
        <w:rPr>
          <w:rFonts w:ascii="Times New Roman" w:hAnsi="Times New Roman"/>
          <w:b/>
        </w:rPr>
        <w:t>ten percent (10%) on the first $3.00</w:t>
      </w:r>
      <w:r w:rsidRPr="00566C88">
        <w:rPr>
          <w:rFonts w:ascii="Times New Roman" w:hAnsi="Times New Roman"/>
        </w:rPr>
        <w:t xml:space="preserve"> and </w:t>
      </w:r>
      <w:r w:rsidRPr="00566C88">
        <w:rPr>
          <w:rFonts w:ascii="Times New Roman" w:hAnsi="Times New Roman"/>
          <w:b/>
        </w:rPr>
        <w:t>three percent (3%) on the excess over $3</w:t>
      </w:r>
      <w:r w:rsidRPr="00566C88">
        <w:rPr>
          <w:rFonts w:ascii="Times New Roman" w:hAnsi="Times New Roman"/>
        </w:rPr>
        <w:t>.</w:t>
      </w:r>
    </w:p>
    <w:p w14:paraId="081C7188" w14:textId="77777777" w:rsidR="00B30B28" w:rsidRPr="00566C88" w:rsidRDefault="00B30B28" w:rsidP="00B30B28">
      <w:pPr>
        <w:pStyle w:val="ListParagraph"/>
        <w:jc w:val="both"/>
        <w:rPr>
          <w:rFonts w:ascii="Times New Roman" w:hAnsi="Times New Roman"/>
        </w:rPr>
      </w:pPr>
    </w:p>
    <w:p w14:paraId="463C1658" w14:textId="77777777" w:rsidR="00B30B28" w:rsidRPr="00566C88" w:rsidRDefault="00B30B28" w:rsidP="00B30B28">
      <w:pPr>
        <w:pStyle w:val="ListParagraph"/>
        <w:numPr>
          <w:ilvl w:val="0"/>
          <w:numId w:val="21"/>
        </w:numPr>
        <w:jc w:val="both"/>
        <w:rPr>
          <w:rFonts w:ascii="Times New Roman" w:hAnsi="Times New Roman"/>
          <w:b/>
        </w:rPr>
      </w:pPr>
      <w:r w:rsidRPr="00566C88">
        <w:rPr>
          <w:rFonts w:ascii="Times New Roman" w:hAnsi="Times New Roman"/>
          <w:u w:val="single"/>
        </w:rPr>
        <w:t>Disconnect/Reconnect Charge</w:t>
      </w:r>
      <w:r w:rsidRPr="00566C88">
        <w:rPr>
          <w:rFonts w:ascii="Times New Roman" w:hAnsi="Times New Roman"/>
        </w:rPr>
        <w:t xml:space="preserve">.  </w:t>
      </w:r>
      <w:r w:rsidRPr="00566C88">
        <w:rPr>
          <w:rFonts w:ascii="Times New Roman" w:hAnsi="Times New Roman"/>
        </w:rPr>
        <w:tab/>
      </w:r>
      <w:r w:rsidRPr="00566C88">
        <w:rPr>
          <w:rFonts w:ascii="Times New Roman" w:hAnsi="Times New Roman"/>
        </w:rPr>
        <w:tab/>
      </w:r>
      <w:r w:rsidRPr="00566C88">
        <w:rPr>
          <w:rFonts w:ascii="Times New Roman" w:hAnsi="Times New Roman"/>
        </w:rPr>
        <w:tab/>
      </w:r>
      <w:r w:rsidRPr="00566C88">
        <w:rPr>
          <w:rFonts w:ascii="Times New Roman" w:hAnsi="Times New Roman"/>
        </w:rPr>
        <w:tab/>
      </w:r>
      <w:r w:rsidRPr="00566C88">
        <w:rPr>
          <w:rFonts w:ascii="Times New Roman" w:hAnsi="Times New Roman"/>
          <w:b/>
        </w:rPr>
        <w:t>$25.00</w:t>
      </w:r>
    </w:p>
    <w:p w14:paraId="0A3200B1" w14:textId="77777777" w:rsidR="00B30B28" w:rsidRPr="00566C88" w:rsidRDefault="00B30B28" w:rsidP="00B30B28">
      <w:pPr>
        <w:ind w:left="720"/>
        <w:jc w:val="both"/>
        <w:rPr>
          <w:rFonts w:ascii="Times New Roman" w:hAnsi="Times New Roman"/>
        </w:rPr>
      </w:pPr>
      <w:r w:rsidRPr="00566C88">
        <w:rPr>
          <w:rFonts w:ascii="Times New Roman" w:hAnsi="Times New Roman"/>
        </w:rPr>
        <w:t>If a delinquent bill is not paid within ten days after the “delinquent due date”, the water supply to said customer may be discontinued for nonpayment of a delinquent bill, a charge of $25.00 will be made for the disconnection and/or reconnection of water service, but such reconnection will not be made until after all delinquent bills and charges, if any, owed by the customer to the City have been paid.</w:t>
      </w:r>
    </w:p>
    <w:p w14:paraId="3B514E28" w14:textId="77777777" w:rsidR="00B30B28" w:rsidRPr="00566C88" w:rsidRDefault="00B30B28" w:rsidP="00B30B28">
      <w:pPr>
        <w:pStyle w:val="ListParagraph"/>
        <w:jc w:val="both"/>
        <w:rPr>
          <w:rFonts w:ascii="Times New Roman" w:hAnsi="Times New Roman"/>
        </w:rPr>
      </w:pPr>
    </w:p>
    <w:p w14:paraId="393035CA" w14:textId="77777777" w:rsidR="00B30B28" w:rsidRPr="00566C88" w:rsidRDefault="00B30B28" w:rsidP="00B30B28">
      <w:pPr>
        <w:pStyle w:val="ListParagraph"/>
        <w:numPr>
          <w:ilvl w:val="0"/>
          <w:numId w:val="21"/>
        </w:numPr>
        <w:jc w:val="both"/>
        <w:rPr>
          <w:rFonts w:ascii="Times New Roman" w:hAnsi="Times New Roman"/>
        </w:rPr>
      </w:pPr>
      <w:r w:rsidRPr="00566C88">
        <w:rPr>
          <w:rFonts w:ascii="Times New Roman" w:hAnsi="Times New Roman"/>
          <w:u w:val="single"/>
        </w:rPr>
        <w:t>Non-Sufficient Funds Check</w:t>
      </w:r>
    </w:p>
    <w:p w14:paraId="098C5762" w14:textId="77777777" w:rsidR="00B30B28" w:rsidRPr="00566C88" w:rsidRDefault="00B30B28" w:rsidP="00B30B28">
      <w:pPr>
        <w:pStyle w:val="ListParagraph"/>
        <w:numPr>
          <w:ilvl w:val="0"/>
          <w:numId w:val="6"/>
        </w:numPr>
        <w:jc w:val="both"/>
        <w:rPr>
          <w:rFonts w:ascii="Times New Roman" w:hAnsi="Times New Roman"/>
        </w:rPr>
      </w:pPr>
      <w:r w:rsidRPr="00566C88">
        <w:rPr>
          <w:rFonts w:ascii="Times New Roman" w:hAnsi="Times New Roman"/>
        </w:rPr>
        <w:t>The city shall accept personal checks as conditional payment towards sums due to the city. In the event that for some reason a check is not honored in the ordinary course of business, then the person or group issuing the check shall be subject to a return check fee of $</w:t>
      </w:r>
      <w:r w:rsidR="000735F2">
        <w:rPr>
          <w:rFonts w:ascii="Times New Roman" w:hAnsi="Times New Roman"/>
        </w:rPr>
        <w:t>5 plus the applicable bank charge, but in no event less than $20</w:t>
      </w:r>
      <w:r w:rsidRPr="00566C88">
        <w:rPr>
          <w:rFonts w:ascii="Times New Roman" w:hAnsi="Times New Roman"/>
        </w:rPr>
        <w:t>.</w:t>
      </w:r>
    </w:p>
    <w:p w14:paraId="68010BA3" w14:textId="77777777" w:rsidR="00B30B28" w:rsidRPr="00566C88" w:rsidRDefault="00B30B28" w:rsidP="00B30B28">
      <w:pPr>
        <w:pStyle w:val="ListParagraph"/>
        <w:numPr>
          <w:ilvl w:val="0"/>
          <w:numId w:val="6"/>
        </w:numPr>
        <w:jc w:val="both"/>
        <w:rPr>
          <w:rFonts w:ascii="Times New Roman" w:hAnsi="Times New Roman"/>
        </w:rPr>
      </w:pPr>
      <w:r w:rsidRPr="00566C88">
        <w:rPr>
          <w:rFonts w:ascii="Times New Roman" w:hAnsi="Times New Roman"/>
        </w:rPr>
        <w:t>In the event that a person issues a second check to the city which is not honored in the-regular course of business, then the City Utility Billing Office shall not accept further personal checks from such person or group.</w:t>
      </w:r>
    </w:p>
    <w:p w14:paraId="0B285F88" w14:textId="77777777" w:rsidR="00B30B28" w:rsidRPr="00566C88" w:rsidRDefault="00B30B28" w:rsidP="00B30B28">
      <w:pPr>
        <w:pStyle w:val="ListParagraph"/>
        <w:numPr>
          <w:ilvl w:val="0"/>
          <w:numId w:val="6"/>
        </w:numPr>
        <w:jc w:val="both"/>
        <w:rPr>
          <w:rFonts w:ascii="Times New Roman" w:hAnsi="Times New Roman"/>
        </w:rPr>
      </w:pPr>
      <w:r w:rsidRPr="00566C88">
        <w:rPr>
          <w:rFonts w:ascii="Times New Roman" w:hAnsi="Times New Roman"/>
        </w:rPr>
        <w:t>The Billing Department is authorized to add the charges to the accounts of the customer who delivers the check to the Department</w:t>
      </w:r>
    </w:p>
    <w:p w14:paraId="26E5ACCA" w14:textId="77777777" w:rsidR="00B30B28" w:rsidRPr="00DA0998" w:rsidRDefault="00B30B28" w:rsidP="00B30B28">
      <w:pPr>
        <w:pStyle w:val="ListParagraph"/>
        <w:ind w:left="1080"/>
        <w:jc w:val="both"/>
        <w:rPr>
          <w:rFonts w:ascii="Times New Roman" w:hAnsi="Times New Roman"/>
        </w:rPr>
      </w:pPr>
    </w:p>
    <w:p w14:paraId="542286B1" w14:textId="77777777" w:rsidR="00B30B28" w:rsidRPr="00566C88" w:rsidRDefault="00B30B28" w:rsidP="00B30B28">
      <w:pPr>
        <w:pStyle w:val="ListParagraph"/>
        <w:numPr>
          <w:ilvl w:val="0"/>
          <w:numId w:val="21"/>
        </w:numPr>
        <w:jc w:val="both"/>
        <w:rPr>
          <w:rFonts w:ascii="Times New Roman" w:hAnsi="Times New Roman"/>
          <w:i/>
          <w:u w:val="single"/>
        </w:rPr>
      </w:pPr>
      <w:r w:rsidRPr="00566C88">
        <w:rPr>
          <w:rFonts w:ascii="Times New Roman" w:hAnsi="Times New Roman"/>
          <w:i/>
          <w:u w:val="single"/>
        </w:rPr>
        <w:t>SERVICE FEES:</w:t>
      </w:r>
    </w:p>
    <w:p w14:paraId="4B960ED0" w14:textId="77777777" w:rsidR="00B30B28" w:rsidRPr="00566C88" w:rsidRDefault="00B30B28" w:rsidP="00B30B28">
      <w:pPr>
        <w:pStyle w:val="ListParagraph"/>
        <w:numPr>
          <w:ilvl w:val="0"/>
          <w:numId w:val="7"/>
        </w:numPr>
        <w:jc w:val="both"/>
        <w:rPr>
          <w:rFonts w:ascii="Times New Roman" w:hAnsi="Times New Roman"/>
        </w:rPr>
      </w:pPr>
      <w:r w:rsidRPr="00566C88">
        <w:rPr>
          <w:rFonts w:ascii="Times New Roman" w:hAnsi="Times New Roman"/>
        </w:rPr>
        <w:t>Special Turn Off/On (Realtor Inspection)</w:t>
      </w:r>
      <w:r w:rsidRPr="00566C88">
        <w:rPr>
          <w:rFonts w:ascii="Times New Roman" w:hAnsi="Times New Roman"/>
        </w:rPr>
        <w:tab/>
      </w:r>
      <w:r w:rsidRPr="00566C88">
        <w:rPr>
          <w:rFonts w:ascii="Times New Roman" w:hAnsi="Times New Roman"/>
        </w:rPr>
        <w:tab/>
      </w:r>
      <w:r w:rsidRPr="00566C88">
        <w:rPr>
          <w:rFonts w:ascii="Times New Roman" w:hAnsi="Times New Roman"/>
          <w:b/>
        </w:rPr>
        <w:t xml:space="preserve">$25.00 </w:t>
      </w:r>
    </w:p>
    <w:p w14:paraId="56C32B96" w14:textId="77777777" w:rsidR="00B30B28" w:rsidRPr="00DA0998" w:rsidRDefault="00B30B28" w:rsidP="00B30B28">
      <w:pPr>
        <w:jc w:val="both"/>
        <w:rPr>
          <w:rFonts w:ascii="Times New Roman" w:hAnsi="Times New Roman"/>
          <w:highlight w:val="cyan"/>
        </w:rPr>
      </w:pPr>
    </w:p>
    <w:p w14:paraId="186BF428" w14:textId="77777777" w:rsidR="00B30B28" w:rsidRPr="00DA0998" w:rsidRDefault="00B30B28" w:rsidP="00B30B28">
      <w:pPr>
        <w:jc w:val="both"/>
        <w:rPr>
          <w:rFonts w:ascii="Times New Roman" w:hAnsi="Times New Roman"/>
          <w:i/>
        </w:rPr>
      </w:pPr>
      <w:r w:rsidRPr="00DA0998">
        <w:rPr>
          <w:rFonts w:ascii="Times New Roman" w:hAnsi="Times New Roman"/>
          <w:b/>
          <w:i/>
        </w:rPr>
        <w:t>§ 52.28  SHUTTING OFF WATER; NOTICE.  UNAUTHORIZED TURNING ON/OFF WATER SERVICES.  OBSTRUCTION OF METERS; WATER METER ACCESS.</w:t>
      </w:r>
    </w:p>
    <w:p w14:paraId="00827422" w14:textId="77777777" w:rsidR="00B30B28" w:rsidRPr="00DA0998" w:rsidRDefault="00B30B28" w:rsidP="00B30B28">
      <w:pPr>
        <w:jc w:val="both"/>
        <w:rPr>
          <w:rFonts w:ascii="Times New Roman" w:hAnsi="Times New Roman"/>
        </w:rPr>
      </w:pPr>
    </w:p>
    <w:p w14:paraId="27ADE869" w14:textId="77777777" w:rsidR="00B30B28" w:rsidRPr="00DA0998" w:rsidRDefault="00B30B28" w:rsidP="00B30B28">
      <w:pPr>
        <w:pStyle w:val="ListParagraph"/>
        <w:numPr>
          <w:ilvl w:val="0"/>
          <w:numId w:val="22"/>
        </w:numPr>
        <w:jc w:val="both"/>
        <w:rPr>
          <w:rFonts w:ascii="Times New Roman" w:hAnsi="Times New Roman"/>
        </w:rPr>
      </w:pPr>
      <w:r w:rsidRPr="00DA0998">
        <w:rPr>
          <w:rFonts w:ascii="Times New Roman" w:hAnsi="Times New Roman"/>
        </w:rPr>
        <w:t>The city reserves the right at any time, without notice, to shut off water in the street mains for repairs, extensions, or for any other purpose.  All persons having any apparatus connected to the water system dependent on the water pressure are cautioned against danger of collapse when the supply is cut off.  When circumstances permit, the consumer will be advised of a shut-off by public notice or otherwise, but in no case shall the city, the Board of Public Works, the Utility Manager or any other city employee be held responsible for damages resulting from failure from any cause to supply water to any consumer.</w:t>
      </w:r>
    </w:p>
    <w:p w14:paraId="55B9D67E" w14:textId="77777777" w:rsidR="00B30B28" w:rsidRPr="00DA0998" w:rsidRDefault="00B30B28" w:rsidP="00B30B28">
      <w:pPr>
        <w:jc w:val="both"/>
        <w:rPr>
          <w:rFonts w:ascii="Times New Roman" w:hAnsi="Times New Roman"/>
        </w:rPr>
      </w:pPr>
    </w:p>
    <w:p w14:paraId="556676A7" w14:textId="77777777" w:rsidR="00B30B28" w:rsidRDefault="00B30B28" w:rsidP="00B30B28">
      <w:pPr>
        <w:pStyle w:val="ListParagraph"/>
        <w:numPr>
          <w:ilvl w:val="0"/>
          <w:numId w:val="22"/>
        </w:numPr>
        <w:jc w:val="both"/>
        <w:rPr>
          <w:rFonts w:ascii="Times New Roman" w:hAnsi="Times New Roman"/>
        </w:rPr>
      </w:pPr>
      <w:r w:rsidRPr="00DA0998">
        <w:rPr>
          <w:rFonts w:ascii="Times New Roman" w:hAnsi="Times New Roman"/>
        </w:rPr>
        <w:t>It shall be unlawful for any person to cover up, or in any way obstruct, the free access to any water meter in the service of the Madison Waterworks Department.  In case of violation of this provision on the part of the owner or tenant, and failure on the part of the owner or tenant to remove such obstructions upon notice from the Waterworks Department, the water service shall be immediately shut off from the premises; the city reserves the right to examine every meter connected to the waterworks system, whether located for convenience on private property or in any public street or alley.</w:t>
      </w:r>
    </w:p>
    <w:p w14:paraId="56E2C2C7" w14:textId="77777777" w:rsidR="00D67BE0" w:rsidRPr="00D67BE0" w:rsidRDefault="00D67BE0" w:rsidP="00D67BE0">
      <w:pPr>
        <w:pStyle w:val="ListParagraph"/>
        <w:rPr>
          <w:rFonts w:ascii="Times New Roman" w:hAnsi="Times New Roman"/>
        </w:rPr>
      </w:pPr>
    </w:p>
    <w:p w14:paraId="54572B87" w14:textId="77777777" w:rsidR="00D67BE0" w:rsidRPr="00D67BE0" w:rsidRDefault="00D67BE0" w:rsidP="00D67BE0">
      <w:pPr>
        <w:ind w:left="720"/>
        <w:jc w:val="both"/>
        <w:rPr>
          <w:rFonts w:ascii="Times New Roman" w:hAnsi="Times New Roman"/>
        </w:rPr>
      </w:pPr>
      <w:r w:rsidRPr="00D67BE0">
        <w:rPr>
          <w:rFonts w:ascii="Times New Roman" w:hAnsi="Times New Roman"/>
          <w:b/>
        </w:rPr>
        <w:t>Section 2.</w:t>
      </w:r>
      <w:r>
        <w:rPr>
          <w:rFonts w:ascii="Times New Roman" w:hAnsi="Times New Roman"/>
          <w:b/>
        </w:rPr>
        <w:t xml:space="preserve"> </w:t>
      </w:r>
      <w:r>
        <w:rPr>
          <w:rFonts w:ascii="Times New Roman" w:hAnsi="Times New Roman"/>
        </w:rPr>
        <w:t>Unless facts and circumstances dictate otherwise, it is the sense of the Common Council that a new waterworks rate study should be performed at least once every five (5) years.</w:t>
      </w:r>
    </w:p>
    <w:p w14:paraId="2F2DAEB7" w14:textId="77777777" w:rsidR="00B30B28" w:rsidRPr="00DA0998" w:rsidRDefault="00B30B28" w:rsidP="00B30B28">
      <w:pPr>
        <w:jc w:val="both"/>
        <w:rPr>
          <w:rFonts w:ascii="Times New Roman" w:hAnsi="Times New Roman"/>
        </w:rPr>
      </w:pPr>
    </w:p>
    <w:p w14:paraId="06945FB3" w14:textId="77777777" w:rsidR="00B30B28" w:rsidRPr="00DA0998" w:rsidRDefault="00B30B28" w:rsidP="00B30B28">
      <w:pPr>
        <w:ind w:left="720"/>
        <w:jc w:val="both"/>
        <w:rPr>
          <w:rFonts w:ascii="Times New Roman" w:hAnsi="Times New Roman"/>
        </w:rPr>
      </w:pPr>
      <w:r w:rsidRPr="005E5BD7">
        <w:rPr>
          <w:rFonts w:ascii="Times New Roman" w:hAnsi="Times New Roman"/>
          <w:b/>
        </w:rPr>
        <w:t xml:space="preserve">Section </w:t>
      </w:r>
      <w:r w:rsidR="00D67BE0">
        <w:rPr>
          <w:rFonts w:ascii="Times New Roman" w:hAnsi="Times New Roman"/>
          <w:b/>
        </w:rPr>
        <w:t>3</w:t>
      </w:r>
      <w:r w:rsidRPr="005E5BD7">
        <w:rPr>
          <w:rFonts w:ascii="Times New Roman" w:hAnsi="Times New Roman"/>
          <w:b/>
        </w:rPr>
        <w:t>.</w:t>
      </w:r>
      <w:r>
        <w:rPr>
          <w:rFonts w:ascii="Times New Roman" w:hAnsi="Times New Roman"/>
        </w:rPr>
        <w:t xml:space="preserve"> </w:t>
      </w:r>
      <w:r w:rsidRPr="00DA0998">
        <w:rPr>
          <w:rFonts w:ascii="Times New Roman" w:hAnsi="Times New Roman"/>
        </w:rPr>
        <w:t xml:space="preserve">This Ordinance shall become effective </w:t>
      </w:r>
      <w:r w:rsidR="00AD759F">
        <w:rPr>
          <w:rFonts w:ascii="Times New Roman" w:hAnsi="Times New Roman"/>
        </w:rPr>
        <w:t xml:space="preserve">July 15, 2022 </w:t>
      </w:r>
      <w:r w:rsidRPr="00DA0998">
        <w:rPr>
          <w:rFonts w:ascii="Times New Roman" w:hAnsi="Times New Roman"/>
        </w:rPr>
        <w:t>upon its adoption by the Common Council, signature of the Mayor, enrollment in the book of Ordinances, and publication of notice as required by law.</w:t>
      </w:r>
    </w:p>
    <w:p w14:paraId="052818DE" w14:textId="77777777" w:rsidR="00B30B28" w:rsidRPr="00DA0998" w:rsidRDefault="00B30B28" w:rsidP="00B30B28">
      <w:pPr>
        <w:jc w:val="both"/>
        <w:rPr>
          <w:rFonts w:ascii="Times New Roman" w:hAnsi="Times New Roman"/>
        </w:rPr>
      </w:pPr>
    </w:p>
    <w:p w14:paraId="6E4EB105" w14:textId="77777777" w:rsidR="00B30B28" w:rsidRPr="00DA0998" w:rsidRDefault="00B30B28" w:rsidP="00B30B28">
      <w:pPr>
        <w:jc w:val="both"/>
        <w:rPr>
          <w:rFonts w:ascii="Times New Roman" w:hAnsi="Times New Roman"/>
        </w:rPr>
      </w:pPr>
      <w:r w:rsidRPr="00DA0998">
        <w:rPr>
          <w:rFonts w:ascii="Times New Roman" w:hAnsi="Times New Roman"/>
        </w:rPr>
        <w:tab/>
      </w:r>
      <w:r w:rsidRPr="005E5BD7">
        <w:rPr>
          <w:rFonts w:ascii="Times New Roman" w:hAnsi="Times New Roman"/>
          <w:b/>
        </w:rPr>
        <w:t xml:space="preserve">Section </w:t>
      </w:r>
      <w:r w:rsidR="00D67BE0">
        <w:rPr>
          <w:rFonts w:ascii="Times New Roman" w:hAnsi="Times New Roman"/>
          <w:b/>
        </w:rPr>
        <w:t>4</w:t>
      </w:r>
      <w:r>
        <w:rPr>
          <w:rFonts w:ascii="Times New Roman" w:hAnsi="Times New Roman"/>
        </w:rPr>
        <w:t xml:space="preserve">. </w:t>
      </w:r>
      <w:r w:rsidRPr="00DA0998">
        <w:rPr>
          <w:rFonts w:ascii="Times New Roman" w:hAnsi="Times New Roman"/>
        </w:rPr>
        <w:t>Any Ordinance in conflict with this Ordinance is hereby repealed.</w:t>
      </w:r>
    </w:p>
    <w:p w14:paraId="5BEA0BBE" w14:textId="77777777" w:rsidR="00B30B28" w:rsidRDefault="00B30B28" w:rsidP="00B30B28">
      <w:pPr>
        <w:jc w:val="both"/>
        <w:rPr>
          <w:rFonts w:ascii="Times New Roman" w:hAnsi="Times New Roman"/>
        </w:rPr>
      </w:pPr>
    </w:p>
    <w:p w14:paraId="3CD16CD6" w14:textId="77777777" w:rsidR="00B30B28" w:rsidRDefault="00B30B28" w:rsidP="00B30B28">
      <w:pPr>
        <w:pStyle w:val="ASimpleList1"/>
        <w:numPr>
          <w:ilvl w:val="0"/>
          <w:numId w:val="0"/>
        </w:numPr>
        <w:tabs>
          <w:tab w:val="left" w:pos="720"/>
        </w:tabs>
        <w:ind w:firstLine="720"/>
      </w:pPr>
      <w:r>
        <w:t>Passed and adopted by the Common Council of the City of Madison, Indiana on the _____ day of _______________________, 2022.</w:t>
      </w:r>
    </w:p>
    <w:p w14:paraId="49492E66" w14:textId="77777777" w:rsidR="00B30B28" w:rsidRDefault="00B30B28" w:rsidP="00B30B28">
      <w:pPr>
        <w:pStyle w:val="ASimpleList1"/>
        <w:numPr>
          <w:ilvl w:val="0"/>
          <w:numId w:val="0"/>
        </w:numPr>
        <w:tabs>
          <w:tab w:val="left" w:pos="720"/>
        </w:tabs>
        <w:ind w:firstLine="720"/>
      </w:pPr>
    </w:p>
    <w:p w14:paraId="1785E509" w14:textId="77777777" w:rsidR="00B30B28" w:rsidRDefault="00B30B28" w:rsidP="00B30B28">
      <w:pPr>
        <w:pStyle w:val="Signature"/>
        <w:keepNext/>
        <w:rPr>
          <w:u w:val="single"/>
        </w:rPr>
      </w:pPr>
      <w:r>
        <w:rPr>
          <w:u w:val="single"/>
        </w:rPr>
        <w:tab/>
      </w:r>
    </w:p>
    <w:p w14:paraId="06B045EB" w14:textId="77777777" w:rsidR="00B30B28" w:rsidRDefault="00B30B28" w:rsidP="00B30B28">
      <w:pPr>
        <w:pStyle w:val="Signature"/>
        <w:keepNext/>
        <w:spacing w:after="240"/>
      </w:pPr>
      <w:r>
        <w:t>Presiding Officer</w:t>
      </w:r>
    </w:p>
    <w:p w14:paraId="3376EBF7" w14:textId="77777777" w:rsidR="00B30B28" w:rsidRDefault="00B30B28" w:rsidP="00B30B28">
      <w:pPr>
        <w:pStyle w:val="BlockSS"/>
      </w:pPr>
      <w:r>
        <w:t>Attest:</w:t>
      </w:r>
    </w:p>
    <w:p w14:paraId="744720EB" w14:textId="77777777" w:rsidR="00B30B28" w:rsidRDefault="00B30B28" w:rsidP="00B30B28">
      <w:pPr>
        <w:pStyle w:val="BlockSS"/>
      </w:pPr>
    </w:p>
    <w:p w14:paraId="67C6CE6E" w14:textId="77777777" w:rsidR="00B30B28" w:rsidRDefault="00B30B28" w:rsidP="00B30B28">
      <w:pPr>
        <w:pStyle w:val="BlockSS"/>
        <w:keepNext/>
        <w:spacing w:after="0"/>
        <w:rPr>
          <w:u w:val="single"/>
        </w:rPr>
      </w:pPr>
      <w:r>
        <w:rPr>
          <w:u w:val="single"/>
        </w:rPr>
        <w:tab/>
      </w:r>
      <w:r>
        <w:rPr>
          <w:u w:val="single"/>
        </w:rPr>
        <w:tab/>
      </w:r>
      <w:r>
        <w:rPr>
          <w:u w:val="single"/>
        </w:rPr>
        <w:tab/>
      </w:r>
      <w:r>
        <w:rPr>
          <w:u w:val="single"/>
        </w:rPr>
        <w:tab/>
      </w:r>
      <w:r>
        <w:rPr>
          <w:u w:val="single"/>
        </w:rPr>
        <w:tab/>
      </w:r>
      <w:r>
        <w:rPr>
          <w:u w:val="single"/>
        </w:rPr>
        <w:tab/>
      </w:r>
    </w:p>
    <w:p w14:paraId="50EA43ED" w14:textId="77777777" w:rsidR="00B30B28" w:rsidRDefault="00B30B28" w:rsidP="00B30B28">
      <w:pPr>
        <w:pStyle w:val="BlockSS"/>
        <w:keepNext/>
      </w:pPr>
      <w:r>
        <w:t>Katie M. Rampy, Clerk-Treasurer</w:t>
      </w:r>
    </w:p>
    <w:p w14:paraId="463CBF80" w14:textId="77777777" w:rsidR="00B30B28" w:rsidRDefault="00B30B28" w:rsidP="00B30B28">
      <w:pPr>
        <w:pStyle w:val="BlockSS"/>
      </w:pPr>
    </w:p>
    <w:p w14:paraId="238B7AA0" w14:textId="77777777" w:rsidR="00B30B28" w:rsidRDefault="00B30B28" w:rsidP="00B30B28">
      <w:pPr>
        <w:pStyle w:val="1stLineIndentDS"/>
      </w:pPr>
      <w:r>
        <w:t>Presented by me to the Mayor of the City of Madison, Indiana on the ____ day of ____________________, 2022, at the hour of _____, __.m.</w:t>
      </w:r>
    </w:p>
    <w:p w14:paraId="38EC1FE5" w14:textId="77777777" w:rsidR="00B30B28" w:rsidRDefault="00B30B28" w:rsidP="00B30B28">
      <w:pPr>
        <w:tabs>
          <w:tab w:val="left" w:pos="4608"/>
          <w:tab w:val="left" w:pos="5040"/>
        </w:tabs>
        <w:jc w:val="both"/>
      </w:pPr>
    </w:p>
    <w:p w14:paraId="559070E0" w14:textId="77777777" w:rsidR="00B30B28" w:rsidRDefault="00B30B28" w:rsidP="00B30B28">
      <w:pPr>
        <w:pStyle w:val="Signature"/>
        <w:rPr>
          <w:u w:val="single"/>
        </w:rPr>
      </w:pPr>
      <w:r>
        <w:rPr>
          <w:u w:val="single"/>
        </w:rPr>
        <w:tab/>
      </w:r>
    </w:p>
    <w:p w14:paraId="214735AA" w14:textId="77777777" w:rsidR="00B30B28" w:rsidRDefault="00B30B28" w:rsidP="00B30B28">
      <w:pPr>
        <w:pStyle w:val="Signature"/>
        <w:spacing w:after="480"/>
      </w:pPr>
      <w:r>
        <w:t>Katie M. Rampy, Clerk-Treasurer</w:t>
      </w:r>
    </w:p>
    <w:p w14:paraId="43E29100" w14:textId="77777777" w:rsidR="00B30B28" w:rsidRDefault="00B30B28" w:rsidP="00B30B28">
      <w:pPr>
        <w:pStyle w:val="1stLineIndentSS"/>
      </w:pPr>
      <w:r>
        <w:t>This ordinance approved and signed by me on the _______ day of _________, 2022, at the hour of _____, ___.m.</w:t>
      </w:r>
    </w:p>
    <w:p w14:paraId="65E18976" w14:textId="77777777" w:rsidR="00B30B28" w:rsidRDefault="00B30B28" w:rsidP="00B30B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18635341" w14:textId="77777777" w:rsidR="00B30B28" w:rsidRDefault="00B30B28" w:rsidP="00B30B28">
      <w:pPr>
        <w:pStyle w:val="Signature"/>
        <w:rPr>
          <w:u w:val="single"/>
        </w:rPr>
      </w:pPr>
      <w:r>
        <w:rPr>
          <w:u w:val="single"/>
        </w:rPr>
        <w:tab/>
      </w:r>
    </w:p>
    <w:p w14:paraId="357DA0DB" w14:textId="77777777" w:rsidR="00B30B28" w:rsidRDefault="00B30B28" w:rsidP="00B30B28">
      <w:pPr>
        <w:pStyle w:val="Signature"/>
      </w:pPr>
      <w:r>
        <w:t>Bob Courtney, Mayor</w:t>
      </w:r>
    </w:p>
    <w:p w14:paraId="2F90CCE6" w14:textId="77777777" w:rsidR="00B30B28" w:rsidRPr="00DC1CD3" w:rsidRDefault="00B30B28" w:rsidP="00B30B28">
      <w:pPr>
        <w:jc w:val="both"/>
      </w:pPr>
      <w:r>
        <w:rPr>
          <w:sz w:val="14"/>
        </w:rPr>
        <w:fldChar w:fldCharType="begin"/>
      </w:r>
      <w:r>
        <w:rPr>
          <w:sz w:val="14"/>
        </w:rPr>
        <w:instrText xml:space="preserve"> ADVANCE  \y 700 </w:instrText>
      </w:r>
      <w:r>
        <w:rPr>
          <w:sz w:val="14"/>
        </w:rPr>
        <w:fldChar w:fldCharType="end"/>
      </w:r>
    </w:p>
    <w:p w14:paraId="61115723" w14:textId="77777777" w:rsidR="00B30B28" w:rsidRPr="00DA0998" w:rsidRDefault="00B30B28" w:rsidP="00B30B28">
      <w:pPr>
        <w:jc w:val="both"/>
        <w:rPr>
          <w:rFonts w:ascii="Times New Roman" w:hAnsi="Times New Roman"/>
        </w:rPr>
      </w:pPr>
    </w:p>
    <w:p w14:paraId="7148D3C5" w14:textId="77777777" w:rsidR="00B30B28" w:rsidRPr="00DA0998" w:rsidRDefault="00B30B28" w:rsidP="00B30B28">
      <w:pPr>
        <w:jc w:val="both"/>
        <w:rPr>
          <w:rFonts w:ascii="Times New Roman" w:hAnsi="Times New Roman"/>
        </w:rPr>
      </w:pPr>
      <w:r w:rsidRPr="00DA0998">
        <w:rPr>
          <w:rFonts w:ascii="Times New Roman" w:hAnsi="Times New Roman"/>
        </w:rPr>
        <w:tab/>
      </w:r>
    </w:p>
    <w:p w14:paraId="11F128A7" w14:textId="77777777" w:rsidR="00B30B28" w:rsidRPr="00DA0998" w:rsidRDefault="00B30B28" w:rsidP="00B30B28">
      <w:pPr>
        <w:jc w:val="both"/>
        <w:rPr>
          <w:rFonts w:ascii="Times New Roman" w:hAnsi="Times New Roman"/>
        </w:rPr>
      </w:pPr>
    </w:p>
    <w:p w14:paraId="6BB13A59" w14:textId="77777777" w:rsidR="00DA0998" w:rsidRPr="00B30B28" w:rsidRDefault="00DA0998" w:rsidP="00B30B28"/>
    <w:sectPr w:rsidR="00DA0998" w:rsidRPr="00B30B28" w:rsidSect="00AA60D5">
      <w:headerReference w:type="even" r:id="rId8"/>
      <w:headerReference w:type="default" r:id="rId9"/>
      <w:footerReference w:type="even" r:id="rId10"/>
      <w:footerReference w:type="default" r:id="rId11"/>
      <w:headerReference w:type="first" r:id="rId12"/>
      <w:footerReference w:type="first" r:id="rId13"/>
      <w:pgSz w:w="12240" w:h="15840" w:code="1"/>
      <w:pgMar w:top="1152"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CF65" w14:textId="77777777" w:rsidR="0000508D" w:rsidRDefault="0000508D" w:rsidP="005A248D">
      <w:r>
        <w:separator/>
      </w:r>
    </w:p>
  </w:endnote>
  <w:endnote w:type="continuationSeparator" w:id="0">
    <w:p w14:paraId="74D24B40" w14:textId="77777777" w:rsidR="0000508D" w:rsidRDefault="0000508D" w:rsidP="005A2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DE02" w14:textId="77777777" w:rsidR="00A43ABB" w:rsidRDefault="00A43A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7543336"/>
      <w:docPartObj>
        <w:docPartGallery w:val="Page Numbers (Bottom of Page)"/>
        <w:docPartUnique/>
      </w:docPartObj>
    </w:sdtPr>
    <w:sdtEndPr>
      <w:rPr>
        <w:noProof/>
      </w:rPr>
    </w:sdtEndPr>
    <w:sdtContent>
      <w:p w14:paraId="7EBEF716" w14:textId="77777777" w:rsidR="00F41822" w:rsidRDefault="00F41822">
        <w:pPr>
          <w:pStyle w:val="Footer"/>
          <w:jc w:val="center"/>
        </w:pPr>
        <w:r>
          <w:fldChar w:fldCharType="begin"/>
        </w:r>
        <w:r>
          <w:instrText xml:space="preserve"> PAGE   \* MERGEFORMAT </w:instrText>
        </w:r>
        <w:r>
          <w:fldChar w:fldCharType="separate"/>
        </w:r>
        <w:r w:rsidR="00AD759F">
          <w:rPr>
            <w:noProof/>
          </w:rPr>
          <w:t>10</w:t>
        </w:r>
        <w:r>
          <w:rPr>
            <w:noProof/>
          </w:rPr>
          <w:fldChar w:fldCharType="end"/>
        </w:r>
      </w:p>
    </w:sdtContent>
  </w:sdt>
  <w:p w14:paraId="7F1A102F" w14:textId="77777777" w:rsidR="00A5772F" w:rsidRDefault="00A577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FAE5" w14:textId="77777777" w:rsidR="00A43ABB" w:rsidRDefault="00A43A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86491" w14:textId="77777777" w:rsidR="0000508D" w:rsidRDefault="0000508D" w:rsidP="005A248D">
      <w:r>
        <w:separator/>
      </w:r>
    </w:p>
  </w:footnote>
  <w:footnote w:type="continuationSeparator" w:id="0">
    <w:p w14:paraId="55D498FA" w14:textId="77777777" w:rsidR="0000508D" w:rsidRDefault="0000508D" w:rsidP="005A2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E139" w14:textId="77777777" w:rsidR="005A248D" w:rsidRDefault="005A24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4CB8B" w14:textId="77777777" w:rsidR="005A248D" w:rsidRDefault="005A24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9FF4" w14:textId="77777777" w:rsidR="005A248D" w:rsidRDefault="005A2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2DA"/>
    <w:multiLevelType w:val="hybridMultilevel"/>
    <w:tmpl w:val="0D98C6B0"/>
    <w:lvl w:ilvl="0" w:tplc="EB9AF1C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0579C0"/>
    <w:multiLevelType w:val="hybridMultilevel"/>
    <w:tmpl w:val="F59E406E"/>
    <w:lvl w:ilvl="0" w:tplc="B38EE6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607E91"/>
    <w:multiLevelType w:val="multilevel"/>
    <w:tmpl w:val="3112CC32"/>
    <w:lvl w:ilvl="0">
      <w:start w:val="1"/>
      <w:numFmt w:val="decimal"/>
      <w:pStyle w:val="ASimpleList1"/>
      <w:lvlText w:val="%1."/>
      <w:lvlJc w:val="left"/>
      <w:pPr>
        <w:tabs>
          <w:tab w:val="num" w:pos="1080"/>
        </w:tabs>
        <w:ind w:left="0" w:firstLine="720"/>
      </w:pPr>
      <w:rPr>
        <w:rFonts w:ascii="Times New Roman" w:hAnsi="Times New Roman" w:hint="default"/>
        <w:b w:val="0"/>
        <w:i w:val="0"/>
        <w:sz w:val="24"/>
        <w:szCs w:val="24"/>
      </w:rPr>
    </w:lvl>
    <w:lvl w:ilvl="1">
      <w:start w:val="1"/>
      <w:numFmt w:val="lowerLetter"/>
      <w:pStyle w:val="ASimpleList2"/>
      <w:lvlText w:val="(%2)"/>
      <w:lvlJc w:val="left"/>
      <w:pPr>
        <w:tabs>
          <w:tab w:val="num" w:pos="-31680"/>
        </w:tabs>
        <w:ind w:left="720" w:firstLine="720"/>
      </w:pPr>
      <w:rPr>
        <w:rFonts w:ascii="Times New Roman" w:hAnsi="Times New Roman" w:hint="default"/>
        <w:b w:val="0"/>
        <w:i w:val="0"/>
        <w:sz w:val="24"/>
        <w:szCs w:val="24"/>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C506C98"/>
    <w:multiLevelType w:val="hybridMultilevel"/>
    <w:tmpl w:val="44D03C64"/>
    <w:lvl w:ilvl="0" w:tplc="4956C812">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5DB7568"/>
    <w:multiLevelType w:val="hybridMultilevel"/>
    <w:tmpl w:val="7F905A02"/>
    <w:lvl w:ilvl="0" w:tplc="BE960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FF5A63"/>
    <w:multiLevelType w:val="hybridMultilevel"/>
    <w:tmpl w:val="9B14DB5C"/>
    <w:lvl w:ilvl="0" w:tplc="F6EEA8A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06A107D"/>
    <w:multiLevelType w:val="hybridMultilevel"/>
    <w:tmpl w:val="B45226C6"/>
    <w:lvl w:ilvl="0" w:tplc="C1789F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C93AB1"/>
    <w:multiLevelType w:val="hybridMultilevel"/>
    <w:tmpl w:val="D66C89AA"/>
    <w:lvl w:ilvl="0" w:tplc="E15872F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383F0881"/>
    <w:multiLevelType w:val="hybridMultilevel"/>
    <w:tmpl w:val="FCF4CB3C"/>
    <w:lvl w:ilvl="0" w:tplc="1B2CF01C">
      <w:start w:val="1"/>
      <w:numFmt w:val="upperLetter"/>
      <w:lvlText w:val="(%1)"/>
      <w:lvlJc w:val="left"/>
      <w:pPr>
        <w:ind w:left="696" w:hanging="51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392D3C1E"/>
    <w:multiLevelType w:val="hybridMultilevel"/>
    <w:tmpl w:val="B2EA5394"/>
    <w:lvl w:ilvl="0" w:tplc="3A6ED8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B7151"/>
    <w:multiLevelType w:val="hybridMultilevel"/>
    <w:tmpl w:val="6BFAC9FA"/>
    <w:lvl w:ilvl="0" w:tplc="1346AB2E">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E3B0E"/>
    <w:multiLevelType w:val="hybridMultilevel"/>
    <w:tmpl w:val="168679F4"/>
    <w:lvl w:ilvl="0" w:tplc="1D744C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B22A1"/>
    <w:multiLevelType w:val="hybridMultilevel"/>
    <w:tmpl w:val="AD48208C"/>
    <w:lvl w:ilvl="0" w:tplc="136095F4">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8E33EB"/>
    <w:multiLevelType w:val="hybridMultilevel"/>
    <w:tmpl w:val="6C0EE318"/>
    <w:lvl w:ilvl="0" w:tplc="10747C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F673F3"/>
    <w:multiLevelType w:val="hybridMultilevel"/>
    <w:tmpl w:val="9FC4ABA8"/>
    <w:lvl w:ilvl="0" w:tplc="37B474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EF429B"/>
    <w:multiLevelType w:val="hybridMultilevel"/>
    <w:tmpl w:val="C51C5E58"/>
    <w:lvl w:ilvl="0" w:tplc="B134B3B8">
      <w:start w:val="1"/>
      <w:numFmt w:val="lowerRoman"/>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C316E0"/>
    <w:multiLevelType w:val="hybridMultilevel"/>
    <w:tmpl w:val="8CD40AFA"/>
    <w:lvl w:ilvl="0" w:tplc="9D2AEFA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6664FE"/>
    <w:multiLevelType w:val="hybridMultilevel"/>
    <w:tmpl w:val="2C76F1C2"/>
    <w:lvl w:ilvl="0" w:tplc="58121844">
      <w:start w:val="1"/>
      <w:numFmt w:val="upperLetter"/>
      <w:lvlText w:val="(%1)"/>
      <w:lvlJc w:val="left"/>
      <w:pPr>
        <w:ind w:left="636" w:hanging="456"/>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64962A43"/>
    <w:multiLevelType w:val="hybridMultilevel"/>
    <w:tmpl w:val="85129B3C"/>
    <w:lvl w:ilvl="0" w:tplc="2B6A0B0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5A546E8"/>
    <w:multiLevelType w:val="hybridMultilevel"/>
    <w:tmpl w:val="16C4D27C"/>
    <w:lvl w:ilvl="0" w:tplc="F050E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1718B"/>
    <w:multiLevelType w:val="hybridMultilevel"/>
    <w:tmpl w:val="3A8C91EE"/>
    <w:lvl w:ilvl="0" w:tplc="5CD82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DC4DCD"/>
    <w:multiLevelType w:val="hybridMultilevel"/>
    <w:tmpl w:val="91FCD56A"/>
    <w:lvl w:ilvl="0" w:tplc="DF94B46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0E7E11"/>
    <w:multiLevelType w:val="hybridMultilevel"/>
    <w:tmpl w:val="69E27796"/>
    <w:lvl w:ilvl="0" w:tplc="431A9E6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DC5332"/>
    <w:multiLevelType w:val="hybridMultilevel"/>
    <w:tmpl w:val="4D30C1A2"/>
    <w:lvl w:ilvl="0" w:tplc="253611D4">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1547688">
    <w:abstractNumId w:val="0"/>
  </w:num>
  <w:num w:numId="2" w16cid:durableId="1844390178">
    <w:abstractNumId w:val="22"/>
  </w:num>
  <w:num w:numId="3" w16cid:durableId="596402876">
    <w:abstractNumId w:val="16"/>
  </w:num>
  <w:num w:numId="4" w16cid:durableId="1676106098">
    <w:abstractNumId w:val="15"/>
  </w:num>
  <w:num w:numId="5" w16cid:durableId="1885480012">
    <w:abstractNumId w:val="12"/>
  </w:num>
  <w:num w:numId="6" w16cid:durableId="1045178890">
    <w:abstractNumId w:val="20"/>
  </w:num>
  <w:num w:numId="7" w16cid:durableId="608970855">
    <w:abstractNumId w:val="4"/>
  </w:num>
  <w:num w:numId="8" w16cid:durableId="1845239013">
    <w:abstractNumId w:val="21"/>
  </w:num>
  <w:num w:numId="9" w16cid:durableId="140081563">
    <w:abstractNumId w:val="7"/>
  </w:num>
  <w:num w:numId="10" w16cid:durableId="832798289">
    <w:abstractNumId w:val="8"/>
  </w:num>
  <w:num w:numId="11" w16cid:durableId="1833716163">
    <w:abstractNumId w:val="23"/>
  </w:num>
  <w:num w:numId="12" w16cid:durableId="2079546631">
    <w:abstractNumId w:val="9"/>
  </w:num>
  <w:num w:numId="13" w16cid:durableId="1005746492">
    <w:abstractNumId w:val="17"/>
  </w:num>
  <w:num w:numId="14" w16cid:durableId="1048265554">
    <w:abstractNumId w:val="19"/>
  </w:num>
  <w:num w:numId="15" w16cid:durableId="668873314">
    <w:abstractNumId w:val="5"/>
  </w:num>
  <w:num w:numId="16" w16cid:durableId="1452869109">
    <w:abstractNumId w:val="6"/>
  </w:num>
  <w:num w:numId="17" w16cid:durableId="488248476">
    <w:abstractNumId w:val="1"/>
  </w:num>
  <w:num w:numId="18" w16cid:durableId="1814636625">
    <w:abstractNumId w:val="14"/>
  </w:num>
  <w:num w:numId="19" w16cid:durableId="1325278625">
    <w:abstractNumId w:val="18"/>
  </w:num>
  <w:num w:numId="20" w16cid:durableId="331957892">
    <w:abstractNumId w:val="11"/>
  </w:num>
  <w:num w:numId="21" w16cid:durableId="1757247091">
    <w:abstractNumId w:val="10"/>
  </w:num>
  <w:num w:numId="22" w16cid:durableId="1479229567">
    <w:abstractNumId w:val="13"/>
  </w:num>
  <w:num w:numId="23" w16cid:durableId="1913158521">
    <w:abstractNumId w:val="2"/>
  </w:num>
  <w:num w:numId="24" w16cid:durableId="3030491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5267784">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8BF"/>
    <w:rsid w:val="0000081F"/>
    <w:rsid w:val="00000E4C"/>
    <w:rsid w:val="0000263A"/>
    <w:rsid w:val="0000460D"/>
    <w:rsid w:val="0000508D"/>
    <w:rsid w:val="000057B2"/>
    <w:rsid w:val="00006E5F"/>
    <w:rsid w:val="000106A6"/>
    <w:rsid w:val="00013CF5"/>
    <w:rsid w:val="00014B91"/>
    <w:rsid w:val="00017CF3"/>
    <w:rsid w:val="00020ACD"/>
    <w:rsid w:val="00022DF9"/>
    <w:rsid w:val="00025FDE"/>
    <w:rsid w:val="00032AAC"/>
    <w:rsid w:val="00032F05"/>
    <w:rsid w:val="00037881"/>
    <w:rsid w:val="00040861"/>
    <w:rsid w:val="00040BC7"/>
    <w:rsid w:val="000412D3"/>
    <w:rsid w:val="000418F1"/>
    <w:rsid w:val="000433B1"/>
    <w:rsid w:val="00051EEB"/>
    <w:rsid w:val="00052A43"/>
    <w:rsid w:val="00052FFA"/>
    <w:rsid w:val="00054D6B"/>
    <w:rsid w:val="00054E01"/>
    <w:rsid w:val="00057375"/>
    <w:rsid w:val="00066B7C"/>
    <w:rsid w:val="000735F2"/>
    <w:rsid w:val="00083AF6"/>
    <w:rsid w:val="000879E5"/>
    <w:rsid w:val="0009073F"/>
    <w:rsid w:val="00090C3B"/>
    <w:rsid w:val="00092E0C"/>
    <w:rsid w:val="00096C48"/>
    <w:rsid w:val="000A0A3E"/>
    <w:rsid w:val="000A35E2"/>
    <w:rsid w:val="000A509F"/>
    <w:rsid w:val="000A71C8"/>
    <w:rsid w:val="000B2C9D"/>
    <w:rsid w:val="000B385F"/>
    <w:rsid w:val="000B5EA8"/>
    <w:rsid w:val="000C2460"/>
    <w:rsid w:val="000C555E"/>
    <w:rsid w:val="000D31FD"/>
    <w:rsid w:val="000D7D73"/>
    <w:rsid w:val="000E4B0B"/>
    <w:rsid w:val="000E590F"/>
    <w:rsid w:val="000E60ED"/>
    <w:rsid w:val="000F150B"/>
    <w:rsid w:val="000F3E86"/>
    <w:rsid w:val="000F5C55"/>
    <w:rsid w:val="000F7A17"/>
    <w:rsid w:val="00100598"/>
    <w:rsid w:val="001040E8"/>
    <w:rsid w:val="00106BAF"/>
    <w:rsid w:val="00106F51"/>
    <w:rsid w:val="0011108B"/>
    <w:rsid w:val="00111597"/>
    <w:rsid w:val="00120189"/>
    <w:rsid w:val="00121819"/>
    <w:rsid w:val="00121E4B"/>
    <w:rsid w:val="001376A3"/>
    <w:rsid w:val="00143A68"/>
    <w:rsid w:val="00150707"/>
    <w:rsid w:val="00156E32"/>
    <w:rsid w:val="001642B9"/>
    <w:rsid w:val="00165DF1"/>
    <w:rsid w:val="00166ADF"/>
    <w:rsid w:val="00173967"/>
    <w:rsid w:val="00174989"/>
    <w:rsid w:val="001762ED"/>
    <w:rsid w:val="00183A46"/>
    <w:rsid w:val="001954C0"/>
    <w:rsid w:val="001A0270"/>
    <w:rsid w:val="001A043D"/>
    <w:rsid w:val="001A3962"/>
    <w:rsid w:val="001A57D7"/>
    <w:rsid w:val="001A5D8D"/>
    <w:rsid w:val="001B047C"/>
    <w:rsid w:val="001B2E39"/>
    <w:rsid w:val="001B5E2A"/>
    <w:rsid w:val="001C1CBB"/>
    <w:rsid w:val="001C371F"/>
    <w:rsid w:val="001C3F26"/>
    <w:rsid w:val="001C4A3E"/>
    <w:rsid w:val="001C6144"/>
    <w:rsid w:val="001D7080"/>
    <w:rsid w:val="001D76E2"/>
    <w:rsid w:val="001E135C"/>
    <w:rsid w:val="001E1A35"/>
    <w:rsid w:val="001E300E"/>
    <w:rsid w:val="001E7A77"/>
    <w:rsid w:val="001F1616"/>
    <w:rsid w:val="001F1A32"/>
    <w:rsid w:val="001F1FF3"/>
    <w:rsid w:val="001F7964"/>
    <w:rsid w:val="0020241A"/>
    <w:rsid w:val="002028F0"/>
    <w:rsid w:val="0020398B"/>
    <w:rsid w:val="00207552"/>
    <w:rsid w:val="0021041A"/>
    <w:rsid w:val="00211B1C"/>
    <w:rsid w:val="00213450"/>
    <w:rsid w:val="00213B29"/>
    <w:rsid w:val="00217528"/>
    <w:rsid w:val="00222DA0"/>
    <w:rsid w:val="00231233"/>
    <w:rsid w:val="00231655"/>
    <w:rsid w:val="00231D77"/>
    <w:rsid w:val="00236327"/>
    <w:rsid w:val="00242FB6"/>
    <w:rsid w:val="00246123"/>
    <w:rsid w:val="00247CE5"/>
    <w:rsid w:val="00252478"/>
    <w:rsid w:val="002530CE"/>
    <w:rsid w:val="00254A18"/>
    <w:rsid w:val="00256DFD"/>
    <w:rsid w:val="00261321"/>
    <w:rsid w:val="002621A1"/>
    <w:rsid w:val="002711C2"/>
    <w:rsid w:val="00273A67"/>
    <w:rsid w:val="00274AF1"/>
    <w:rsid w:val="00276277"/>
    <w:rsid w:val="00276FB7"/>
    <w:rsid w:val="00283797"/>
    <w:rsid w:val="00285BE7"/>
    <w:rsid w:val="00285CFE"/>
    <w:rsid w:val="0028785C"/>
    <w:rsid w:val="00294EE4"/>
    <w:rsid w:val="002972C6"/>
    <w:rsid w:val="002B0D1B"/>
    <w:rsid w:val="002B316F"/>
    <w:rsid w:val="002B7088"/>
    <w:rsid w:val="002B7254"/>
    <w:rsid w:val="002C1A8B"/>
    <w:rsid w:val="002C2639"/>
    <w:rsid w:val="002C2D3F"/>
    <w:rsid w:val="002E1452"/>
    <w:rsid w:val="002E34DA"/>
    <w:rsid w:val="002E63D1"/>
    <w:rsid w:val="002F392A"/>
    <w:rsid w:val="002F56DD"/>
    <w:rsid w:val="00301EC1"/>
    <w:rsid w:val="00303183"/>
    <w:rsid w:val="003072C7"/>
    <w:rsid w:val="00311214"/>
    <w:rsid w:val="0032480C"/>
    <w:rsid w:val="003266E6"/>
    <w:rsid w:val="003272F7"/>
    <w:rsid w:val="003353AC"/>
    <w:rsid w:val="00336BEC"/>
    <w:rsid w:val="00336C9D"/>
    <w:rsid w:val="00336D4D"/>
    <w:rsid w:val="00346C97"/>
    <w:rsid w:val="003470D0"/>
    <w:rsid w:val="00350AD3"/>
    <w:rsid w:val="00351BD3"/>
    <w:rsid w:val="0035457B"/>
    <w:rsid w:val="00360810"/>
    <w:rsid w:val="00361A90"/>
    <w:rsid w:val="00364392"/>
    <w:rsid w:val="00370DF1"/>
    <w:rsid w:val="003802E6"/>
    <w:rsid w:val="003831CD"/>
    <w:rsid w:val="003868BF"/>
    <w:rsid w:val="0039009B"/>
    <w:rsid w:val="0039081B"/>
    <w:rsid w:val="0039343A"/>
    <w:rsid w:val="003A0CDA"/>
    <w:rsid w:val="003A13AA"/>
    <w:rsid w:val="003A3F34"/>
    <w:rsid w:val="003A500C"/>
    <w:rsid w:val="003B14D1"/>
    <w:rsid w:val="003B5ECD"/>
    <w:rsid w:val="003B6A23"/>
    <w:rsid w:val="003C1223"/>
    <w:rsid w:val="003C566F"/>
    <w:rsid w:val="003C793D"/>
    <w:rsid w:val="003D2DB7"/>
    <w:rsid w:val="003D30EA"/>
    <w:rsid w:val="003D518B"/>
    <w:rsid w:val="003D5391"/>
    <w:rsid w:val="003E263B"/>
    <w:rsid w:val="003E4089"/>
    <w:rsid w:val="003F376C"/>
    <w:rsid w:val="003F3FCE"/>
    <w:rsid w:val="003F6E9B"/>
    <w:rsid w:val="003F70EC"/>
    <w:rsid w:val="00402CF8"/>
    <w:rsid w:val="004037B5"/>
    <w:rsid w:val="00405E4D"/>
    <w:rsid w:val="00411237"/>
    <w:rsid w:val="004113D3"/>
    <w:rsid w:val="00421945"/>
    <w:rsid w:val="0042421F"/>
    <w:rsid w:val="00425075"/>
    <w:rsid w:val="00435841"/>
    <w:rsid w:val="0043627A"/>
    <w:rsid w:val="0043706D"/>
    <w:rsid w:val="004410BE"/>
    <w:rsid w:val="00454EA6"/>
    <w:rsid w:val="00461BB2"/>
    <w:rsid w:val="004661EB"/>
    <w:rsid w:val="00467599"/>
    <w:rsid w:val="0046764F"/>
    <w:rsid w:val="00467C47"/>
    <w:rsid w:val="00467EB1"/>
    <w:rsid w:val="0047140C"/>
    <w:rsid w:val="0047590E"/>
    <w:rsid w:val="004845BF"/>
    <w:rsid w:val="004861AE"/>
    <w:rsid w:val="0048637D"/>
    <w:rsid w:val="004930BB"/>
    <w:rsid w:val="00495163"/>
    <w:rsid w:val="004A38C0"/>
    <w:rsid w:val="004A51E4"/>
    <w:rsid w:val="004A52C3"/>
    <w:rsid w:val="004B3711"/>
    <w:rsid w:val="004B3887"/>
    <w:rsid w:val="004B3C18"/>
    <w:rsid w:val="004B42A7"/>
    <w:rsid w:val="004B6030"/>
    <w:rsid w:val="004B7284"/>
    <w:rsid w:val="004C1BDA"/>
    <w:rsid w:val="004C29BD"/>
    <w:rsid w:val="004D2336"/>
    <w:rsid w:val="004D431E"/>
    <w:rsid w:val="004D443B"/>
    <w:rsid w:val="004D4EC0"/>
    <w:rsid w:val="004D5F5C"/>
    <w:rsid w:val="004E5382"/>
    <w:rsid w:val="004F271D"/>
    <w:rsid w:val="004F341A"/>
    <w:rsid w:val="004F691A"/>
    <w:rsid w:val="00500491"/>
    <w:rsid w:val="00505B45"/>
    <w:rsid w:val="00514D85"/>
    <w:rsid w:val="00520048"/>
    <w:rsid w:val="005234EA"/>
    <w:rsid w:val="00534710"/>
    <w:rsid w:val="005355A9"/>
    <w:rsid w:val="00535778"/>
    <w:rsid w:val="00542A8A"/>
    <w:rsid w:val="00550173"/>
    <w:rsid w:val="005570D9"/>
    <w:rsid w:val="005624EE"/>
    <w:rsid w:val="00566C88"/>
    <w:rsid w:val="0057304B"/>
    <w:rsid w:val="005733FB"/>
    <w:rsid w:val="005745E7"/>
    <w:rsid w:val="00584CAF"/>
    <w:rsid w:val="005871C8"/>
    <w:rsid w:val="00587BAB"/>
    <w:rsid w:val="0059285A"/>
    <w:rsid w:val="00592DE0"/>
    <w:rsid w:val="00595096"/>
    <w:rsid w:val="005973DF"/>
    <w:rsid w:val="0059745C"/>
    <w:rsid w:val="005A248D"/>
    <w:rsid w:val="005B29E2"/>
    <w:rsid w:val="005B488F"/>
    <w:rsid w:val="005C07AE"/>
    <w:rsid w:val="005C1E60"/>
    <w:rsid w:val="005C44F6"/>
    <w:rsid w:val="005C6CBB"/>
    <w:rsid w:val="005D3162"/>
    <w:rsid w:val="005D339B"/>
    <w:rsid w:val="005E1629"/>
    <w:rsid w:val="005E3587"/>
    <w:rsid w:val="005E5BD7"/>
    <w:rsid w:val="005E7899"/>
    <w:rsid w:val="005F3D71"/>
    <w:rsid w:val="005F65A6"/>
    <w:rsid w:val="00601561"/>
    <w:rsid w:val="00601F0A"/>
    <w:rsid w:val="0060277F"/>
    <w:rsid w:val="006059D7"/>
    <w:rsid w:val="006059F7"/>
    <w:rsid w:val="00617BD3"/>
    <w:rsid w:val="00620D0B"/>
    <w:rsid w:val="00621F1D"/>
    <w:rsid w:val="006224C7"/>
    <w:rsid w:val="00623382"/>
    <w:rsid w:val="00623F56"/>
    <w:rsid w:val="0062407F"/>
    <w:rsid w:val="0063194C"/>
    <w:rsid w:val="00643D2F"/>
    <w:rsid w:val="00646EBB"/>
    <w:rsid w:val="00652CFC"/>
    <w:rsid w:val="006619DB"/>
    <w:rsid w:val="006621C5"/>
    <w:rsid w:val="00665ABF"/>
    <w:rsid w:val="00666199"/>
    <w:rsid w:val="0066692D"/>
    <w:rsid w:val="00667128"/>
    <w:rsid w:val="0066737F"/>
    <w:rsid w:val="00671129"/>
    <w:rsid w:val="00672E54"/>
    <w:rsid w:val="00673083"/>
    <w:rsid w:val="006735D6"/>
    <w:rsid w:val="0068118B"/>
    <w:rsid w:val="006825DA"/>
    <w:rsid w:val="0068776D"/>
    <w:rsid w:val="00690128"/>
    <w:rsid w:val="00690BA5"/>
    <w:rsid w:val="006949CF"/>
    <w:rsid w:val="006A1E24"/>
    <w:rsid w:val="006A268E"/>
    <w:rsid w:val="006A59FC"/>
    <w:rsid w:val="006A629C"/>
    <w:rsid w:val="006B2786"/>
    <w:rsid w:val="006C4208"/>
    <w:rsid w:val="006C4FF3"/>
    <w:rsid w:val="006C6A4C"/>
    <w:rsid w:val="006D1D51"/>
    <w:rsid w:val="006D5090"/>
    <w:rsid w:val="006D54C6"/>
    <w:rsid w:val="006D6A14"/>
    <w:rsid w:val="006E12FA"/>
    <w:rsid w:val="006E6E23"/>
    <w:rsid w:val="006F672E"/>
    <w:rsid w:val="00711B5C"/>
    <w:rsid w:val="0071414E"/>
    <w:rsid w:val="0071531C"/>
    <w:rsid w:val="00724EC2"/>
    <w:rsid w:val="0072508F"/>
    <w:rsid w:val="00735E53"/>
    <w:rsid w:val="00736A5F"/>
    <w:rsid w:val="007418DF"/>
    <w:rsid w:val="00746B66"/>
    <w:rsid w:val="00753637"/>
    <w:rsid w:val="007569BE"/>
    <w:rsid w:val="00762224"/>
    <w:rsid w:val="00764AAC"/>
    <w:rsid w:val="00775DC5"/>
    <w:rsid w:val="007923B9"/>
    <w:rsid w:val="00792B35"/>
    <w:rsid w:val="007935E8"/>
    <w:rsid w:val="007940E0"/>
    <w:rsid w:val="00795F03"/>
    <w:rsid w:val="007A644D"/>
    <w:rsid w:val="007A6B86"/>
    <w:rsid w:val="007A72CB"/>
    <w:rsid w:val="007A7898"/>
    <w:rsid w:val="007B1A23"/>
    <w:rsid w:val="007B6726"/>
    <w:rsid w:val="007B7FB0"/>
    <w:rsid w:val="007C223F"/>
    <w:rsid w:val="007D19C7"/>
    <w:rsid w:val="007D2BAF"/>
    <w:rsid w:val="007D6EBB"/>
    <w:rsid w:val="007E0848"/>
    <w:rsid w:val="007E0DA3"/>
    <w:rsid w:val="007E1522"/>
    <w:rsid w:val="007E48F3"/>
    <w:rsid w:val="007F167E"/>
    <w:rsid w:val="00806323"/>
    <w:rsid w:val="00811886"/>
    <w:rsid w:val="00813A9E"/>
    <w:rsid w:val="00814CF2"/>
    <w:rsid w:val="00816FB6"/>
    <w:rsid w:val="00817246"/>
    <w:rsid w:val="00821875"/>
    <w:rsid w:val="00821884"/>
    <w:rsid w:val="008229E9"/>
    <w:rsid w:val="00825241"/>
    <w:rsid w:val="008272BF"/>
    <w:rsid w:val="00835C83"/>
    <w:rsid w:val="00836B75"/>
    <w:rsid w:val="00841680"/>
    <w:rsid w:val="00842E66"/>
    <w:rsid w:val="00847C2D"/>
    <w:rsid w:val="0085054A"/>
    <w:rsid w:val="008511D8"/>
    <w:rsid w:val="00851C38"/>
    <w:rsid w:val="00852387"/>
    <w:rsid w:val="00854BF8"/>
    <w:rsid w:val="00857D2C"/>
    <w:rsid w:val="00861F3D"/>
    <w:rsid w:val="00862AD9"/>
    <w:rsid w:val="00864AA0"/>
    <w:rsid w:val="00867AF3"/>
    <w:rsid w:val="008818EC"/>
    <w:rsid w:val="00881F2C"/>
    <w:rsid w:val="008824BA"/>
    <w:rsid w:val="00883744"/>
    <w:rsid w:val="00885696"/>
    <w:rsid w:val="0089081C"/>
    <w:rsid w:val="008945EF"/>
    <w:rsid w:val="008A0028"/>
    <w:rsid w:val="008A028C"/>
    <w:rsid w:val="008B01FD"/>
    <w:rsid w:val="008B24EE"/>
    <w:rsid w:val="008B3B59"/>
    <w:rsid w:val="008B5BD3"/>
    <w:rsid w:val="008C17E7"/>
    <w:rsid w:val="008C1ADC"/>
    <w:rsid w:val="008C5A0C"/>
    <w:rsid w:val="008D0B7A"/>
    <w:rsid w:val="008D16C4"/>
    <w:rsid w:val="008D2D16"/>
    <w:rsid w:val="008D3D85"/>
    <w:rsid w:val="008D4E4F"/>
    <w:rsid w:val="008D7C7F"/>
    <w:rsid w:val="008E6366"/>
    <w:rsid w:val="008F3AE3"/>
    <w:rsid w:val="00903403"/>
    <w:rsid w:val="0090436A"/>
    <w:rsid w:val="009043FE"/>
    <w:rsid w:val="009055DD"/>
    <w:rsid w:val="00907543"/>
    <w:rsid w:val="0091165D"/>
    <w:rsid w:val="00915C2C"/>
    <w:rsid w:val="009164D8"/>
    <w:rsid w:val="00916E9B"/>
    <w:rsid w:val="00922048"/>
    <w:rsid w:val="00923773"/>
    <w:rsid w:val="00927494"/>
    <w:rsid w:val="00927FAC"/>
    <w:rsid w:val="0093303B"/>
    <w:rsid w:val="00934087"/>
    <w:rsid w:val="00940BAB"/>
    <w:rsid w:val="00940C79"/>
    <w:rsid w:val="00942044"/>
    <w:rsid w:val="00942D55"/>
    <w:rsid w:val="00944988"/>
    <w:rsid w:val="00945D13"/>
    <w:rsid w:val="00950471"/>
    <w:rsid w:val="009571A7"/>
    <w:rsid w:val="009674FD"/>
    <w:rsid w:val="009724C8"/>
    <w:rsid w:val="009843BD"/>
    <w:rsid w:val="009843E7"/>
    <w:rsid w:val="00987FDE"/>
    <w:rsid w:val="009903EC"/>
    <w:rsid w:val="009929C1"/>
    <w:rsid w:val="009933DE"/>
    <w:rsid w:val="009A16A0"/>
    <w:rsid w:val="009A40B4"/>
    <w:rsid w:val="009A7697"/>
    <w:rsid w:val="009B56B0"/>
    <w:rsid w:val="009B7114"/>
    <w:rsid w:val="009C2F15"/>
    <w:rsid w:val="009C3137"/>
    <w:rsid w:val="009D14DC"/>
    <w:rsid w:val="009D2D25"/>
    <w:rsid w:val="009D5A72"/>
    <w:rsid w:val="009E3A6E"/>
    <w:rsid w:val="009E6AF0"/>
    <w:rsid w:val="009E7196"/>
    <w:rsid w:val="009F0623"/>
    <w:rsid w:val="009F2AFF"/>
    <w:rsid w:val="009F4EDF"/>
    <w:rsid w:val="00A02400"/>
    <w:rsid w:val="00A0319C"/>
    <w:rsid w:val="00A0443F"/>
    <w:rsid w:val="00A119F2"/>
    <w:rsid w:val="00A11E4B"/>
    <w:rsid w:val="00A1298E"/>
    <w:rsid w:val="00A144D5"/>
    <w:rsid w:val="00A14593"/>
    <w:rsid w:val="00A15F87"/>
    <w:rsid w:val="00A16CE8"/>
    <w:rsid w:val="00A2268F"/>
    <w:rsid w:val="00A24E07"/>
    <w:rsid w:val="00A2748E"/>
    <w:rsid w:val="00A307D8"/>
    <w:rsid w:val="00A40118"/>
    <w:rsid w:val="00A42E2F"/>
    <w:rsid w:val="00A43ABB"/>
    <w:rsid w:val="00A43D8F"/>
    <w:rsid w:val="00A44EDE"/>
    <w:rsid w:val="00A55121"/>
    <w:rsid w:val="00A5772F"/>
    <w:rsid w:val="00A57C43"/>
    <w:rsid w:val="00A57FE8"/>
    <w:rsid w:val="00A63BF6"/>
    <w:rsid w:val="00A667D1"/>
    <w:rsid w:val="00A6701B"/>
    <w:rsid w:val="00A71B8D"/>
    <w:rsid w:val="00A75324"/>
    <w:rsid w:val="00A76A8F"/>
    <w:rsid w:val="00A8447C"/>
    <w:rsid w:val="00A93468"/>
    <w:rsid w:val="00A94E2A"/>
    <w:rsid w:val="00A96B7A"/>
    <w:rsid w:val="00A96C75"/>
    <w:rsid w:val="00AA1ECC"/>
    <w:rsid w:val="00AA60D5"/>
    <w:rsid w:val="00AB2ED2"/>
    <w:rsid w:val="00AB3840"/>
    <w:rsid w:val="00AC1557"/>
    <w:rsid w:val="00AC1F51"/>
    <w:rsid w:val="00AC5392"/>
    <w:rsid w:val="00AC66BB"/>
    <w:rsid w:val="00AD759F"/>
    <w:rsid w:val="00AE2EE7"/>
    <w:rsid w:val="00AE32B4"/>
    <w:rsid w:val="00AE6FBE"/>
    <w:rsid w:val="00AE7B9A"/>
    <w:rsid w:val="00AF01E6"/>
    <w:rsid w:val="00AF22CA"/>
    <w:rsid w:val="00AF6078"/>
    <w:rsid w:val="00AF6356"/>
    <w:rsid w:val="00AF6A87"/>
    <w:rsid w:val="00AF6FB5"/>
    <w:rsid w:val="00B01910"/>
    <w:rsid w:val="00B026C0"/>
    <w:rsid w:val="00B02F81"/>
    <w:rsid w:val="00B03459"/>
    <w:rsid w:val="00B07CA5"/>
    <w:rsid w:val="00B100F6"/>
    <w:rsid w:val="00B12DDD"/>
    <w:rsid w:val="00B13AE9"/>
    <w:rsid w:val="00B13F98"/>
    <w:rsid w:val="00B231D6"/>
    <w:rsid w:val="00B2476B"/>
    <w:rsid w:val="00B30B28"/>
    <w:rsid w:val="00B33A42"/>
    <w:rsid w:val="00B379B1"/>
    <w:rsid w:val="00B4060B"/>
    <w:rsid w:val="00B454AB"/>
    <w:rsid w:val="00B47AE4"/>
    <w:rsid w:val="00B505EC"/>
    <w:rsid w:val="00B5440E"/>
    <w:rsid w:val="00B60F34"/>
    <w:rsid w:val="00B6367D"/>
    <w:rsid w:val="00B72434"/>
    <w:rsid w:val="00B72D96"/>
    <w:rsid w:val="00B74AF4"/>
    <w:rsid w:val="00B8150E"/>
    <w:rsid w:val="00B83042"/>
    <w:rsid w:val="00B836E0"/>
    <w:rsid w:val="00B97A2D"/>
    <w:rsid w:val="00BA0BE8"/>
    <w:rsid w:val="00BA32D6"/>
    <w:rsid w:val="00BA3625"/>
    <w:rsid w:val="00BA633E"/>
    <w:rsid w:val="00BA7C3B"/>
    <w:rsid w:val="00BB01ED"/>
    <w:rsid w:val="00BB3CD5"/>
    <w:rsid w:val="00BB624C"/>
    <w:rsid w:val="00BC0E12"/>
    <w:rsid w:val="00BC3235"/>
    <w:rsid w:val="00BD0F13"/>
    <w:rsid w:val="00BD267C"/>
    <w:rsid w:val="00BD3776"/>
    <w:rsid w:val="00BD3E36"/>
    <w:rsid w:val="00BE0A68"/>
    <w:rsid w:val="00BF1AAC"/>
    <w:rsid w:val="00BF21AD"/>
    <w:rsid w:val="00BF435A"/>
    <w:rsid w:val="00BF7BD2"/>
    <w:rsid w:val="00C009AA"/>
    <w:rsid w:val="00C03600"/>
    <w:rsid w:val="00C04D0F"/>
    <w:rsid w:val="00C073DC"/>
    <w:rsid w:val="00C138CD"/>
    <w:rsid w:val="00C14498"/>
    <w:rsid w:val="00C15467"/>
    <w:rsid w:val="00C20480"/>
    <w:rsid w:val="00C21959"/>
    <w:rsid w:val="00C255EA"/>
    <w:rsid w:val="00C258C2"/>
    <w:rsid w:val="00C26B52"/>
    <w:rsid w:val="00C26CB0"/>
    <w:rsid w:val="00C30B91"/>
    <w:rsid w:val="00C36442"/>
    <w:rsid w:val="00C4168A"/>
    <w:rsid w:val="00C417BD"/>
    <w:rsid w:val="00C428E0"/>
    <w:rsid w:val="00C46462"/>
    <w:rsid w:val="00C47CD2"/>
    <w:rsid w:val="00C542C5"/>
    <w:rsid w:val="00C55397"/>
    <w:rsid w:val="00C612BD"/>
    <w:rsid w:val="00C65C3B"/>
    <w:rsid w:val="00C66EBF"/>
    <w:rsid w:val="00C749C1"/>
    <w:rsid w:val="00C77A1E"/>
    <w:rsid w:val="00C81BAA"/>
    <w:rsid w:val="00C8281F"/>
    <w:rsid w:val="00C95E23"/>
    <w:rsid w:val="00C97AE9"/>
    <w:rsid w:val="00CC5187"/>
    <w:rsid w:val="00CD07F8"/>
    <w:rsid w:val="00CD6675"/>
    <w:rsid w:val="00CD71C6"/>
    <w:rsid w:val="00CE0DB9"/>
    <w:rsid w:val="00CE2A50"/>
    <w:rsid w:val="00CF09C3"/>
    <w:rsid w:val="00CF370D"/>
    <w:rsid w:val="00CF48EF"/>
    <w:rsid w:val="00D036AA"/>
    <w:rsid w:val="00D041E0"/>
    <w:rsid w:val="00D04FFF"/>
    <w:rsid w:val="00D07EA7"/>
    <w:rsid w:val="00D11825"/>
    <w:rsid w:val="00D123DC"/>
    <w:rsid w:val="00D15A98"/>
    <w:rsid w:val="00D200B5"/>
    <w:rsid w:val="00D23BFA"/>
    <w:rsid w:val="00D244B5"/>
    <w:rsid w:val="00D26A89"/>
    <w:rsid w:val="00D274E1"/>
    <w:rsid w:val="00D32A38"/>
    <w:rsid w:val="00D34367"/>
    <w:rsid w:val="00D4151C"/>
    <w:rsid w:val="00D45080"/>
    <w:rsid w:val="00D50852"/>
    <w:rsid w:val="00D5462B"/>
    <w:rsid w:val="00D611E0"/>
    <w:rsid w:val="00D67BE0"/>
    <w:rsid w:val="00D73245"/>
    <w:rsid w:val="00D76D8F"/>
    <w:rsid w:val="00D92AEB"/>
    <w:rsid w:val="00D93807"/>
    <w:rsid w:val="00DA0542"/>
    <w:rsid w:val="00DA0998"/>
    <w:rsid w:val="00DA305E"/>
    <w:rsid w:val="00DA5206"/>
    <w:rsid w:val="00DB2AC9"/>
    <w:rsid w:val="00DB7EB3"/>
    <w:rsid w:val="00DC16EC"/>
    <w:rsid w:val="00DC1E88"/>
    <w:rsid w:val="00DC41CD"/>
    <w:rsid w:val="00DD0240"/>
    <w:rsid w:val="00DD2AD5"/>
    <w:rsid w:val="00DD3782"/>
    <w:rsid w:val="00DD4528"/>
    <w:rsid w:val="00DD59BC"/>
    <w:rsid w:val="00DE0965"/>
    <w:rsid w:val="00DE1C3D"/>
    <w:rsid w:val="00DE5ED6"/>
    <w:rsid w:val="00DF16D9"/>
    <w:rsid w:val="00DF1EF5"/>
    <w:rsid w:val="00DF3E30"/>
    <w:rsid w:val="00DF5EB6"/>
    <w:rsid w:val="00E02E7E"/>
    <w:rsid w:val="00E04407"/>
    <w:rsid w:val="00E05ADB"/>
    <w:rsid w:val="00E05D4D"/>
    <w:rsid w:val="00E064B7"/>
    <w:rsid w:val="00E06DD9"/>
    <w:rsid w:val="00E077D7"/>
    <w:rsid w:val="00E07E95"/>
    <w:rsid w:val="00E21041"/>
    <w:rsid w:val="00E22E92"/>
    <w:rsid w:val="00E230C9"/>
    <w:rsid w:val="00E3174C"/>
    <w:rsid w:val="00E33B49"/>
    <w:rsid w:val="00E34995"/>
    <w:rsid w:val="00E35140"/>
    <w:rsid w:val="00E3555D"/>
    <w:rsid w:val="00E40417"/>
    <w:rsid w:val="00E419D8"/>
    <w:rsid w:val="00E41A72"/>
    <w:rsid w:val="00E43C71"/>
    <w:rsid w:val="00E43C99"/>
    <w:rsid w:val="00E45FF7"/>
    <w:rsid w:val="00E465A4"/>
    <w:rsid w:val="00E465E7"/>
    <w:rsid w:val="00E53305"/>
    <w:rsid w:val="00E55C56"/>
    <w:rsid w:val="00E56075"/>
    <w:rsid w:val="00E5735A"/>
    <w:rsid w:val="00E57F7F"/>
    <w:rsid w:val="00E645E1"/>
    <w:rsid w:val="00E65AD6"/>
    <w:rsid w:val="00E71802"/>
    <w:rsid w:val="00E754B0"/>
    <w:rsid w:val="00E76D0C"/>
    <w:rsid w:val="00E80C8D"/>
    <w:rsid w:val="00E90033"/>
    <w:rsid w:val="00E92EA6"/>
    <w:rsid w:val="00E93C3B"/>
    <w:rsid w:val="00E93E3F"/>
    <w:rsid w:val="00E94E01"/>
    <w:rsid w:val="00E9648B"/>
    <w:rsid w:val="00E97527"/>
    <w:rsid w:val="00EA05FF"/>
    <w:rsid w:val="00EA1693"/>
    <w:rsid w:val="00EA299A"/>
    <w:rsid w:val="00EA5CAB"/>
    <w:rsid w:val="00EA78CA"/>
    <w:rsid w:val="00EB29C9"/>
    <w:rsid w:val="00EB6736"/>
    <w:rsid w:val="00EB701D"/>
    <w:rsid w:val="00EC38C7"/>
    <w:rsid w:val="00ED4507"/>
    <w:rsid w:val="00ED54E5"/>
    <w:rsid w:val="00ED7376"/>
    <w:rsid w:val="00EE34E2"/>
    <w:rsid w:val="00EE52B1"/>
    <w:rsid w:val="00EF0254"/>
    <w:rsid w:val="00EF72DC"/>
    <w:rsid w:val="00F015BF"/>
    <w:rsid w:val="00F043E7"/>
    <w:rsid w:val="00F04758"/>
    <w:rsid w:val="00F055F5"/>
    <w:rsid w:val="00F109ED"/>
    <w:rsid w:val="00F10D97"/>
    <w:rsid w:val="00F11A34"/>
    <w:rsid w:val="00F130F2"/>
    <w:rsid w:val="00F14597"/>
    <w:rsid w:val="00F15499"/>
    <w:rsid w:val="00F1627C"/>
    <w:rsid w:val="00F16C2D"/>
    <w:rsid w:val="00F2051C"/>
    <w:rsid w:val="00F35A14"/>
    <w:rsid w:val="00F41822"/>
    <w:rsid w:val="00F41826"/>
    <w:rsid w:val="00F41AF0"/>
    <w:rsid w:val="00F41CD1"/>
    <w:rsid w:val="00F479D4"/>
    <w:rsid w:val="00F54E09"/>
    <w:rsid w:val="00F55D9F"/>
    <w:rsid w:val="00F612AF"/>
    <w:rsid w:val="00F65663"/>
    <w:rsid w:val="00F70310"/>
    <w:rsid w:val="00F744BE"/>
    <w:rsid w:val="00F7764F"/>
    <w:rsid w:val="00F8103A"/>
    <w:rsid w:val="00F82013"/>
    <w:rsid w:val="00F90861"/>
    <w:rsid w:val="00F918D3"/>
    <w:rsid w:val="00F94830"/>
    <w:rsid w:val="00FA1FE5"/>
    <w:rsid w:val="00FA6804"/>
    <w:rsid w:val="00FA7605"/>
    <w:rsid w:val="00FB123C"/>
    <w:rsid w:val="00FB4069"/>
    <w:rsid w:val="00FB4F8E"/>
    <w:rsid w:val="00FB72AE"/>
    <w:rsid w:val="00FC265A"/>
    <w:rsid w:val="00FC3F2C"/>
    <w:rsid w:val="00FD04C8"/>
    <w:rsid w:val="00FD10AB"/>
    <w:rsid w:val="00FD1D80"/>
    <w:rsid w:val="00FE372D"/>
    <w:rsid w:val="00FE37FB"/>
    <w:rsid w:val="00FF0680"/>
    <w:rsid w:val="00FF1222"/>
    <w:rsid w:val="00FF2CC9"/>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8D9FB1"/>
  <w15:chartTrackingRefBased/>
  <w15:docId w15:val="{6D5B87C1-9F17-492E-A79B-A6CDAA395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7D8"/>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B7EB3"/>
    <w:pPr>
      <w:framePr w:w="7920" w:h="1980" w:hRule="exact" w:hSpace="180" w:wrap="auto" w:hAnchor="page" w:xAlign="center" w:yAlign="bottom"/>
      <w:ind w:left="2880"/>
    </w:pPr>
    <w:rPr>
      <w:rFonts w:cs="Arial"/>
      <w:spacing w:val="-20"/>
    </w:rPr>
  </w:style>
  <w:style w:type="paragraph" w:styleId="ListParagraph">
    <w:name w:val="List Paragraph"/>
    <w:basedOn w:val="Normal"/>
    <w:uiPriority w:val="34"/>
    <w:qFormat/>
    <w:rsid w:val="00DB2AC9"/>
    <w:pPr>
      <w:ind w:left="720"/>
      <w:contextualSpacing/>
    </w:pPr>
  </w:style>
  <w:style w:type="paragraph" w:styleId="BalloonText">
    <w:name w:val="Balloon Text"/>
    <w:basedOn w:val="Normal"/>
    <w:link w:val="BalloonTextChar"/>
    <w:rsid w:val="006A268E"/>
    <w:rPr>
      <w:rFonts w:ascii="Segoe UI" w:hAnsi="Segoe UI" w:cs="Segoe UI"/>
      <w:sz w:val="18"/>
      <w:szCs w:val="18"/>
    </w:rPr>
  </w:style>
  <w:style w:type="character" w:customStyle="1" w:styleId="BalloonTextChar">
    <w:name w:val="Balloon Text Char"/>
    <w:basedOn w:val="DefaultParagraphFont"/>
    <w:link w:val="BalloonText"/>
    <w:rsid w:val="006A268E"/>
    <w:rPr>
      <w:rFonts w:ascii="Segoe UI" w:hAnsi="Segoe UI" w:cs="Segoe UI"/>
      <w:sz w:val="18"/>
      <w:szCs w:val="18"/>
    </w:rPr>
  </w:style>
  <w:style w:type="paragraph" w:styleId="Header">
    <w:name w:val="header"/>
    <w:basedOn w:val="Normal"/>
    <w:link w:val="HeaderChar"/>
    <w:rsid w:val="005A248D"/>
    <w:pPr>
      <w:tabs>
        <w:tab w:val="center" w:pos="4680"/>
        <w:tab w:val="right" w:pos="9360"/>
      </w:tabs>
    </w:pPr>
  </w:style>
  <w:style w:type="character" w:customStyle="1" w:styleId="HeaderChar">
    <w:name w:val="Header Char"/>
    <w:basedOn w:val="DefaultParagraphFont"/>
    <w:link w:val="Header"/>
    <w:rsid w:val="005A248D"/>
    <w:rPr>
      <w:rFonts w:ascii="Arial" w:hAnsi="Arial"/>
      <w:sz w:val="24"/>
      <w:szCs w:val="24"/>
    </w:rPr>
  </w:style>
  <w:style w:type="paragraph" w:styleId="Footer">
    <w:name w:val="footer"/>
    <w:basedOn w:val="Normal"/>
    <w:link w:val="FooterChar"/>
    <w:uiPriority w:val="99"/>
    <w:rsid w:val="005A248D"/>
    <w:pPr>
      <w:tabs>
        <w:tab w:val="center" w:pos="4680"/>
        <w:tab w:val="right" w:pos="9360"/>
      </w:tabs>
    </w:pPr>
  </w:style>
  <w:style w:type="character" w:customStyle="1" w:styleId="FooterChar">
    <w:name w:val="Footer Char"/>
    <w:basedOn w:val="DefaultParagraphFont"/>
    <w:link w:val="Footer"/>
    <w:uiPriority w:val="99"/>
    <w:rsid w:val="005A248D"/>
    <w:rPr>
      <w:rFonts w:ascii="Arial" w:hAnsi="Arial"/>
      <w:sz w:val="24"/>
      <w:szCs w:val="24"/>
    </w:rPr>
  </w:style>
  <w:style w:type="paragraph" w:customStyle="1" w:styleId="ASimpleList1">
    <w:name w:val="A Simple List 1"/>
    <w:basedOn w:val="Normal"/>
    <w:autoRedefine/>
    <w:rsid w:val="00643D2F"/>
    <w:pPr>
      <w:numPr>
        <w:numId w:val="23"/>
      </w:numPr>
      <w:spacing w:after="120"/>
      <w:jc w:val="both"/>
    </w:pPr>
    <w:rPr>
      <w:rFonts w:ascii="Times New Roman" w:hAnsi="Times New Roman"/>
    </w:rPr>
  </w:style>
  <w:style w:type="paragraph" w:customStyle="1" w:styleId="ASimpleList2">
    <w:name w:val="A Simple List 2"/>
    <w:basedOn w:val="ASimpleList1"/>
    <w:rsid w:val="00643D2F"/>
    <w:pPr>
      <w:numPr>
        <w:ilvl w:val="1"/>
      </w:numPr>
    </w:pPr>
  </w:style>
  <w:style w:type="paragraph" w:styleId="Signature">
    <w:name w:val="Signature"/>
    <w:basedOn w:val="Normal"/>
    <w:link w:val="SignatureChar"/>
    <w:rsid w:val="00643D2F"/>
    <w:pPr>
      <w:tabs>
        <w:tab w:val="right" w:pos="9360"/>
      </w:tabs>
      <w:ind w:left="5040"/>
      <w:jc w:val="both"/>
    </w:pPr>
    <w:rPr>
      <w:rFonts w:ascii="Times New Roman" w:hAnsi="Times New Roman"/>
    </w:rPr>
  </w:style>
  <w:style w:type="character" w:customStyle="1" w:styleId="SignatureChar">
    <w:name w:val="Signature Char"/>
    <w:basedOn w:val="DefaultParagraphFont"/>
    <w:link w:val="Signature"/>
    <w:rsid w:val="00643D2F"/>
    <w:rPr>
      <w:sz w:val="24"/>
      <w:szCs w:val="24"/>
    </w:rPr>
  </w:style>
  <w:style w:type="paragraph" w:customStyle="1" w:styleId="1stLineIndentSS">
    <w:name w:val="1st Line Indent SS"/>
    <w:basedOn w:val="Normal"/>
    <w:link w:val="1stLineIndentSSChar"/>
    <w:rsid w:val="00643D2F"/>
    <w:pPr>
      <w:spacing w:after="240"/>
      <w:ind w:firstLine="720"/>
      <w:jc w:val="both"/>
    </w:pPr>
    <w:rPr>
      <w:rFonts w:ascii="Times New Roman" w:hAnsi="Times New Roman"/>
    </w:rPr>
  </w:style>
  <w:style w:type="paragraph" w:customStyle="1" w:styleId="1stLineIndentDS">
    <w:name w:val="1st Line Indent DS"/>
    <w:basedOn w:val="1stLineIndentSS"/>
    <w:rsid w:val="00643D2F"/>
    <w:pPr>
      <w:spacing w:after="0" w:line="480" w:lineRule="auto"/>
    </w:pPr>
  </w:style>
  <w:style w:type="paragraph" w:customStyle="1" w:styleId="BlockSS">
    <w:name w:val="Block SS"/>
    <w:basedOn w:val="Normal"/>
    <w:rsid w:val="00643D2F"/>
    <w:pPr>
      <w:spacing w:after="240"/>
      <w:jc w:val="both"/>
    </w:pPr>
    <w:rPr>
      <w:rFonts w:ascii="Times New Roman" w:hAnsi="Times New Roman"/>
    </w:rPr>
  </w:style>
  <w:style w:type="character" w:customStyle="1" w:styleId="1stLineIndentSSChar">
    <w:name w:val="1st Line Indent SS Char"/>
    <w:link w:val="1stLineIndentSS"/>
    <w:rsid w:val="00643D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165004">
      <w:bodyDiv w:val="1"/>
      <w:marLeft w:val="0"/>
      <w:marRight w:val="0"/>
      <w:marTop w:val="0"/>
      <w:marBottom w:val="0"/>
      <w:divBdr>
        <w:top w:val="none" w:sz="0" w:space="0" w:color="auto"/>
        <w:left w:val="none" w:sz="0" w:space="0" w:color="auto"/>
        <w:bottom w:val="none" w:sz="0" w:space="0" w:color="auto"/>
        <w:right w:val="none" w:sz="0" w:space="0" w:color="auto"/>
      </w:divBdr>
    </w:div>
    <w:div w:id="932281799">
      <w:bodyDiv w:val="1"/>
      <w:marLeft w:val="0"/>
      <w:marRight w:val="0"/>
      <w:marTop w:val="0"/>
      <w:marBottom w:val="0"/>
      <w:divBdr>
        <w:top w:val="none" w:sz="0" w:space="0" w:color="auto"/>
        <w:left w:val="none" w:sz="0" w:space="0" w:color="auto"/>
        <w:bottom w:val="none" w:sz="0" w:space="0" w:color="auto"/>
        <w:right w:val="none" w:sz="0" w:space="0" w:color="auto"/>
      </w:divBdr>
      <w:divsChild>
        <w:div w:id="1929921307">
          <w:marLeft w:val="0"/>
          <w:marRight w:val="0"/>
          <w:marTop w:val="0"/>
          <w:marBottom w:val="0"/>
          <w:divBdr>
            <w:top w:val="none" w:sz="0" w:space="0" w:color="auto"/>
            <w:left w:val="none" w:sz="0" w:space="0" w:color="auto"/>
            <w:bottom w:val="none" w:sz="0" w:space="0" w:color="auto"/>
            <w:right w:val="none" w:sz="0" w:space="0" w:color="auto"/>
          </w:divBdr>
          <w:divsChild>
            <w:div w:id="1336497267">
              <w:marLeft w:val="0"/>
              <w:marRight w:val="0"/>
              <w:marTop w:val="0"/>
              <w:marBottom w:val="0"/>
              <w:divBdr>
                <w:top w:val="none" w:sz="0" w:space="0" w:color="auto"/>
                <w:left w:val="none" w:sz="0" w:space="0" w:color="auto"/>
                <w:bottom w:val="none" w:sz="0" w:space="0" w:color="auto"/>
                <w:right w:val="none" w:sz="0" w:space="0" w:color="auto"/>
              </w:divBdr>
            </w:div>
          </w:divsChild>
        </w:div>
        <w:div w:id="1233546332">
          <w:marLeft w:val="0"/>
          <w:marRight w:val="0"/>
          <w:marTop w:val="0"/>
          <w:marBottom w:val="0"/>
          <w:divBdr>
            <w:top w:val="none" w:sz="0" w:space="0" w:color="auto"/>
            <w:left w:val="none" w:sz="0" w:space="0" w:color="auto"/>
            <w:bottom w:val="none" w:sz="0" w:space="0" w:color="auto"/>
            <w:right w:val="none" w:sz="0" w:space="0" w:color="auto"/>
          </w:divBdr>
          <w:divsChild>
            <w:div w:id="204370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0878">
      <w:bodyDiv w:val="1"/>
      <w:marLeft w:val="0"/>
      <w:marRight w:val="0"/>
      <w:marTop w:val="0"/>
      <w:marBottom w:val="0"/>
      <w:divBdr>
        <w:top w:val="none" w:sz="0" w:space="0" w:color="auto"/>
        <w:left w:val="none" w:sz="0" w:space="0" w:color="auto"/>
        <w:bottom w:val="none" w:sz="0" w:space="0" w:color="auto"/>
        <w:right w:val="none" w:sz="0" w:space="0" w:color="auto"/>
      </w:divBdr>
      <w:divsChild>
        <w:div w:id="1916740332">
          <w:marLeft w:val="0"/>
          <w:marRight w:val="0"/>
          <w:marTop w:val="0"/>
          <w:marBottom w:val="0"/>
          <w:divBdr>
            <w:top w:val="none" w:sz="0" w:space="0" w:color="auto"/>
            <w:left w:val="none" w:sz="0" w:space="0" w:color="auto"/>
            <w:bottom w:val="none" w:sz="0" w:space="0" w:color="auto"/>
            <w:right w:val="none" w:sz="0" w:space="0" w:color="auto"/>
          </w:divBdr>
          <w:divsChild>
            <w:div w:id="1593125674">
              <w:marLeft w:val="0"/>
              <w:marRight w:val="0"/>
              <w:marTop w:val="0"/>
              <w:marBottom w:val="0"/>
              <w:divBdr>
                <w:top w:val="none" w:sz="0" w:space="0" w:color="auto"/>
                <w:left w:val="none" w:sz="0" w:space="0" w:color="auto"/>
                <w:bottom w:val="none" w:sz="0" w:space="0" w:color="auto"/>
                <w:right w:val="none" w:sz="0" w:space="0" w:color="auto"/>
              </w:divBdr>
            </w:div>
          </w:divsChild>
        </w:div>
        <w:div w:id="533537878">
          <w:marLeft w:val="0"/>
          <w:marRight w:val="0"/>
          <w:marTop w:val="0"/>
          <w:marBottom w:val="0"/>
          <w:divBdr>
            <w:top w:val="none" w:sz="0" w:space="0" w:color="auto"/>
            <w:left w:val="none" w:sz="0" w:space="0" w:color="auto"/>
            <w:bottom w:val="none" w:sz="0" w:space="0" w:color="auto"/>
            <w:right w:val="none" w:sz="0" w:space="0" w:color="auto"/>
          </w:divBdr>
          <w:divsChild>
            <w:div w:id="1515071258">
              <w:marLeft w:val="0"/>
              <w:marRight w:val="0"/>
              <w:marTop w:val="0"/>
              <w:marBottom w:val="0"/>
              <w:divBdr>
                <w:top w:val="none" w:sz="0" w:space="0" w:color="auto"/>
                <w:left w:val="none" w:sz="0" w:space="0" w:color="auto"/>
                <w:bottom w:val="none" w:sz="0" w:space="0" w:color="auto"/>
                <w:right w:val="none" w:sz="0" w:space="0" w:color="auto"/>
              </w:divBdr>
            </w:div>
          </w:divsChild>
        </w:div>
        <w:div w:id="304165693">
          <w:marLeft w:val="0"/>
          <w:marRight w:val="0"/>
          <w:marTop w:val="0"/>
          <w:marBottom w:val="0"/>
          <w:divBdr>
            <w:top w:val="none" w:sz="0" w:space="0" w:color="auto"/>
            <w:left w:val="none" w:sz="0" w:space="0" w:color="auto"/>
            <w:bottom w:val="none" w:sz="0" w:space="0" w:color="auto"/>
            <w:right w:val="none" w:sz="0" w:space="0" w:color="auto"/>
          </w:divBdr>
          <w:divsChild>
            <w:div w:id="224146463">
              <w:marLeft w:val="0"/>
              <w:marRight w:val="0"/>
              <w:marTop w:val="0"/>
              <w:marBottom w:val="0"/>
              <w:divBdr>
                <w:top w:val="none" w:sz="0" w:space="0" w:color="auto"/>
                <w:left w:val="none" w:sz="0" w:space="0" w:color="auto"/>
                <w:bottom w:val="none" w:sz="0" w:space="0" w:color="auto"/>
                <w:right w:val="none" w:sz="0" w:space="0" w:color="auto"/>
              </w:divBdr>
            </w:div>
          </w:divsChild>
        </w:div>
        <w:div w:id="83428540">
          <w:marLeft w:val="0"/>
          <w:marRight w:val="0"/>
          <w:marTop w:val="0"/>
          <w:marBottom w:val="0"/>
          <w:divBdr>
            <w:top w:val="none" w:sz="0" w:space="0" w:color="auto"/>
            <w:left w:val="none" w:sz="0" w:space="0" w:color="auto"/>
            <w:bottom w:val="none" w:sz="0" w:space="0" w:color="auto"/>
            <w:right w:val="none" w:sz="0" w:space="0" w:color="auto"/>
          </w:divBdr>
          <w:divsChild>
            <w:div w:id="922028913">
              <w:marLeft w:val="0"/>
              <w:marRight w:val="0"/>
              <w:marTop w:val="0"/>
              <w:marBottom w:val="0"/>
              <w:divBdr>
                <w:top w:val="none" w:sz="0" w:space="0" w:color="auto"/>
                <w:left w:val="none" w:sz="0" w:space="0" w:color="auto"/>
                <w:bottom w:val="none" w:sz="0" w:space="0" w:color="auto"/>
                <w:right w:val="none" w:sz="0" w:space="0" w:color="auto"/>
              </w:divBdr>
            </w:div>
          </w:divsChild>
        </w:div>
        <w:div w:id="988364389">
          <w:marLeft w:val="0"/>
          <w:marRight w:val="0"/>
          <w:marTop w:val="0"/>
          <w:marBottom w:val="0"/>
          <w:divBdr>
            <w:top w:val="none" w:sz="0" w:space="0" w:color="auto"/>
            <w:left w:val="none" w:sz="0" w:space="0" w:color="auto"/>
            <w:bottom w:val="none" w:sz="0" w:space="0" w:color="auto"/>
            <w:right w:val="none" w:sz="0" w:space="0" w:color="auto"/>
          </w:divBdr>
          <w:divsChild>
            <w:div w:id="7158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7001">
      <w:bodyDiv w:val="1"/>
      <w:marLeft w:val="0"/>
      <w:marRight w:val="0"/>
      <w:marTop w:val="0"/>
      <w:marBottom w:val="0"/>
      <w:divBdr>
        <w:top w:val="none" w:sz="0" w:space="0" w:color="auto"/>
        <w:left w:val="none" w:sz="0" w:space="0" w:color="auto"/>
        <w:bottom w:val="none" w:sz="0" w:space="0" w:color="auto"/>
        <w:right w:val="none" w:sz="0" w:space="0" w:color="auto"/>
      </w:divBdr>
      <w:divsChild>
        <w:div w:id="414013281">
          <w:marLeft w:val="0"/>
          <w:marRight w:val="0"/>
          <w:marTop w:val="0"/>
          <w:marBottom w:val="0"/>
          <w:divBdr>
            <w:top w:val="none" w:sz="0" w:space="0" w:color="auto"/>
            <w:left w:val="none" w:sz="0" w:space="0" w:color="auto"/>
            <w:bottom w:val="none" w:sz="0" w:space="0" w:color="auto"/>
            <w:right w:val="none" w:sz="0" w:space="0" w:color="auto"/>
          </w:divBdr>
          <w:divsChild>
            <w:div w:id="1661151302">
              <w:marLeft w:val="0"/>
              <w:marRight w:val="0"/>
              <w:marTop w:val="0"/>
              <w:marBottom w:val="0"/>
              <w:divBdr>
                <w:top w:val="none" w:sz="0" w:space="0" w:color="auto"/>
                <w:left w:val="none" w:sz="0" w:space="0" w:color="auto"/>
                <w:bottom w:val="none" w:sz="0" w:space="0" w:color="auto"/>
                <w:right w:val="none" w:sz="0" w:space="0" w:color="auto"/>
              </w:divBdr>
            </w:div>
          </w:divsChild>
        </w:div>
        <w:div w:id="663167764">
          <w:marLeft w:val="0"/>
          <w:marRight w:val="0"/>
          <w:marTop w:val="0"/>
          <w:marBottom w:val="0"/>
          <w:divBdr>
            <w:top w:val="none" w:sz="0" w:space="0" w:color="auto"/>
            <w:left w:val="none" w:sz="0" w:space="0" w:color="auto"/>
            <w:bottom w:val="none" w:sz="0" w:space="0" w:color="auto"/>
            <w:right w:val="none" w:sz="0" w:space="0" w:color="auto"/>
          </w:divBdr>
          <w:divsChild>
            <w:div w:id="10425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00606">
      <w:bodyDiv w:val="1"/>
      <w:marLeft w:val="0"/>
      <w:marRight w:val="0"/>
      <w:marTop w:val="0"/>
      <w:marBottom w:val="0"/>
      <w:divBdr>
        <w:top w:val="none" w:sz="0" w:space="0" w:color="auto"/>
        <w:left w:val="none" w:sz="0" w:space="0" w:color="auto"/>
        <w:bottom w:val="none" w:sz="0" w:space="0" w:color="auto"/>
        <w:right w:val="none" w:sz="0" w:space="0" w:color="auto"/>
      </w:divBdr>
      <w:divsChild>
        <w:div w:id="285354467">
          <w:marLeft w:val="0"/>
          <w:marRight w:val="0"/>
          <w:marTop w:val="0"/>
          <w:marBottom w:val="0"/>
          <w:divBdr>
            <w:top w:val="none" w:sz="0" w:space="0" w:color="auto"/>
            <w:left w:val="none" w:sz="0" w:space="0" w:color="auto"/>
            <w:bottom w:val="none" w:sz="0" w:space="0" w:color="auto"/>
            <w:right w:val="none" w:sz="0" w:space="0" w:color="auto"/>
          </w:divBdr>
          <w:divsChild>
            <w:div w:id="1215971726">
              <w:marLeft w:val="0"/>
              <w:marRight w:val="0"/>
              <w:marTop w:val="0"/>
              <w:marBottom w:val="0"/>
              <w:divBdr>
                <w:top w:val="none" w:sz="0" w:space="0" w:color="auto"/>
                <w:left w:val="none" w:sz="0" w:space="0" w:color="auto"/>
                <w:bottom w:val="none" w:sz="0" w:space="0" w:color="auto"/>
                <w:right w:val="none" w:sz="0" w:space="0" w:color="auto"/>
              </w:divBdr>
            </w:div>
          </w:divsChild>
        </w:div>
        <w:div w:id="1600093351">
          <w:marLeft w:val="0"/>
          <w:marRight w:val="0"/>
          <w:marTop w:val="0"/>
          <w:marBottom w:val="0"/>
          <w:divBdr>
            <w:top w:val="none" w:sz="0" w:space="0" w:color="auto"/>
            <w:left w:val="none" w:sz="0" w:space="0" w:color="auto"/>
            <w:bottom w:val="none" w:sz="0" w:space="0" w:color="auto"/>
            <w:right w:val="none" w:sz="0" w:space="0" w:color="auto"/>
          </w:divBdr>
          <w:divsChild>
            <w:div w:id="208610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473529">
      <w:bodyDiv w:val="1"/>
      <w:marLeft w:val="0"/>
      <w:marRight w:val="0"/>
      <w:marTop w:val="0"/>
      <w:marBottom w:val="0"/>
      <w:divBdr>
        <w:top w:val="none" w:sz="0" w:space="0" w:color="auto"/>
        <w:left w:val="none" w:sz="0" w:space="0" w:color="auto"/>
        <w:bottom w:val="none" w:sz="0" w:space="0" w:color="auto"/>
        <w:right w:val="none" w:sz="0" w:space="0" w:color="auto"/>
      </w:divBdr>
      <w:divsChild>
        <w:div w:id="2091350126">
          <w:marLeft w:val="0"/>
          <w:marRight w:val="0"/>
          <w:marTop w:val="0"/>
          <w:marBottom w:val="0"/>
          <w:divBdr>
            <w:top w:val="none" w:sz="0" w:space="0" w:color="auto"/>
            <w:left w:val="none" w:sz="0" w:space="0" w:color="auto"/>
            <w:bottom w:val="none" w:sz="0" w:space="0" w:color="auto"/>
            <w:right w:val="none" w:sz="0" w:space="0" w:color="auto"/>
          </w:divBdr>
          <w:divsChild>
            <w:div w:id="1021707137">
              <w:marLeft w:val="0"/>
              <w:marRight w:val="0"/>
              <w:marTop w:val="0"/>
              <w:marBottom w:val="0"/>
              <w:divBdr>
                <w:top w:val="none" w:sz="0" w:space="0" w:color="auto"/>
                <w:left w:val="none" w:sz="0" w:space="0" w:color="auto"/>
                <w:bottom w:val="none" w:sz="0" w:space="0" w:color="auto"/>
                <w:right w:val="none" w:sz="0" w:space="0" w:color="auto"/>
              </w:divBdr>
            </w:div>
          </w:divsChild>
        </w:div>
        <w:div w:id="611548144">
          <w:marLeft w:val="0"/>
          <w:marRight w:val="0"/>
          <w:marTop w:val="0"/>
          <w:marBottom w:val="0"/>
          <w:divBdr>
            <w:top w:val="none" w:sz="0" w:space="0" w:color="auto"/>
            <w:left w:val="none" w:sz="0" w:space="0" w:color="auto"/>
            <w:bottom w:val="none" w:sz="0" w:space="0" w:color="auto"/>
            <w:right w:val="none" w:sz="0" w:space="0" w:color="auto"/>
          </w:divBdr>
          <w:divsChild>
            <w:div w:id="9117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451249">
      <w:bodyDiv w:val="1"/>
      <w:marLeft w:val="0"/>
      <w:marRight w:val="0"/>
      <w:marTop w:val="0"/>
      <w:marBottom w:val="0"/>
      <w:divBdr>
        <w:top w:val="none" w:sz="0" w:space="0" w:color="auto"/>
        <w:left w:val="none" w:sz="0" w:space="0" w:color="auto"/>
        <w:bottom w:val="none" w:sz="0" w:space="0" w:color="auto"/>
        <w:right w:val="none" w:sz="0" w:space="0" w:color="auto"/>
      </w:divBdr>
      <w:divsChild>
        <w:div w:id="1228765422">
          <w:marLeft w:val="0"/>
          <w:marRight w:val="0"/>
          <w:marTop w:val="0"/>
          <w:marBottom w:val="0"/>
          <w:divBdr>
            <w:top w:val="none" w:sz="0" w:space="0" w:color="auto"/>
            <w:left w:val="none" w:sz="0" w:space="0" w:color="auto"/>
            <w:bottom w:val="none" w:sz="0" w:space="0" w:color="auto"/>
            <w:right w:val="none" w:sz="0" w:space="0" w:color="auto"/>
          </w:divBdr>
          <w:divsChild>
            <w:div w:id="265040358">
              <w:marLeft w:val="0"/>
              <w:marRight w:val="0"/>
              <w:marTop w:val="0"/>
              <w:marBottom w:val="0"/>
              <w:divBdr>
                <w:top w:val="none" w:sz="0" w:space="0" w:color="auto"/>
                <w:left w:val="none" w:sz="0" w:space="0" w:color="auto"/>
                <w:bottom w:val="none" w:sz="0" w:space="0" w:color="auto"/>
                <w:right w:val="none" w:sz="0" w:space="0" w:color="auto"/>
              </w:divBdr>
              <w:divsChild>
                <w:div w:id="591164911">
                  <w:marLeft w:val="0"/>
                  <w:marRight w:val="0"/>
                  <w:marTop w:val="0"/>
                  <w:marBottom w:val="0"/>
                  <w:divBdr>
                    <w:top w:val="none" w:sz="0" w:space="0" w:color="auto"/>
                    <w:left w:val="none" w:sz="0" w:space="0" w:color="auto"/>
                    <w:bottom w:val="none" w:sz="0" w:space="0" w:color="auto"/>
                    <w:right w:val="none" w:sz="0" w:space="0" w:color="auto"/>
                  </w:divBdr>
                  <w:divsChild>
                    <w:div w:id="1347099300">
                      <w:marLeft w:val="0"/>
                      <w:marRight w:val="0"/>
                      <w:marTop w:val="0"/>
                      <w:marBottom w:val="0"/>
                      <w:divBdr>
                        <w:top w:val="none" w:sz="0" w:space="0" w:color="auto"/>
                        <w:left w:val="none" w:sz="0" w:space="0" w:color="auto"/>
                        <w:bottom w:val="none" w:sz="0" w:space="0" w:color="auto"/>
                        <w:right w:val="none" w:sz="0" w:space="0" w:color="auto"/>
                      </w:divBdr>
                      <w:divsChild>
                        <w:div w:id="107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560068">
          <w:marLeft w:val="0"/>
          <w:marRight w:val="0"/>
          <w:marTop w:val="0"/>
          <w:marBottom w:val="0"/>
          <w:divBdr>
            <w:top w:val="none" w:sz="0" w:space="0" w:color="auto"/>
            <w:left w:val="none" w:sz="0" w:space="0" w:color="auto"/>
            <w:bottom w:val="none" w:sz="0" w:space="0" w:color="auto"/>
            <w:right w:val="none" w:sz="0" w:space="0" w:color="auto"/>
          </w:divBdr>
          <w:divsChild>
            <w:div w:id="1835991321">
              <w:marLeft w:val="0"/>
              <w:marRight w:val="0"/>
              <w:marTop w:val="0"/>
              <w:marBottom w:val="0"/>
              <w:divBdr>
                <w:top w:val="none" w:sz="0" w:space="0" w:color="auto"/>
                <w:left w:val="none" w:sz="0" w:space="0" w:color="auto"/>
                <w:bottom w:val="none" w:sz="0" w:space="0" w:color="auto"/>
                <w:right w:val="none" w:sz="0" w:space="0" w:color="auto"/>
              </w:divBdr>
            </w:div>
          </w:divsChild>
        </w:div>
        <w:div w:id="1532304351">
          <w:marLeft w:val="0"/>
          <w:marRight w:val="0"/>
          <w:marTop w:val="0"/>
          <w:marBottom w:val="0"/>
          <w:divBdr>
            <w:top w:val="none" w:sz="0" w:space="0" w:color="auto"/>
            <w:left w:val="none" w:sz="0" w:space="0" w:color="auto"/>
            <w:bottom w:val="none" w:sz="0" w:space="0" w:color="auto"/>
            <w:right w:val="none" w:sz="0" w:space="0" w:color="auto"/>
          </w:divBdr>
          <w:divsChild>
            <w:div w:id="4204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3680">
      <w:bodyDiv w:val="1"/>
      <w:marLeft w:val="0"/>
      <w:marRight w:val="0"/>
      <w:marTop w:val="0"/>
      <w:marBottom w:val="0"/>
      <w:divBdr>
        <w:top w:val="none" w:sz="0" w:space="0" w:color="auto"/>
        <w:left w:val="none" w:sz="0" w:space="0" w:color="auto"/>
        <w:bottom w:val="none" w:sz="0" w:space="0" w:color="auto"/>
        <w:right w:val="none" w:sz="0" w:space="0" w:color="auto"/>
      </w:divBdr>
      <w:divsChild>
        <w:div w:id="430509572">
          <w:marLeft w:val="0"/>
          <w:marRight w:val="0"/>
          <w:marTop w:val="0"/>
          <w:marBottom w:val="0"/>
          <w:divBdr>
            <w:top w:val="none" w:sz="0" w:space="0" w:color="auto"/>
            <w:left w:val="none" w:sz="0" w:space="0" w:color="auto"/>
            <w:bottom w:val="none" w:sz="0" w:space="0" w:color="auto"/>
            <w:right w:val="none" w:sz="0" w:space="0" w:color="auto"/>
          </w:divBdr>
          <w:divsChild>
            <w:div w:id="1617836257">
              <w:marLeft w:val="0"/>
              <w:marRight w:val="0"/>
              <w:marTop w:val="0"/>
              <w:marBottom w:val="0"/>
              <w:divBdr>
                <w:top w:val="none" w:sz="0" w:space="0" w:color="auto"/>
                <w:left w:val="none" w:sz="0" w:space="0" w:color="auto"/>
                <w:bottom w:val="none" w:sz="0" w:space="0" w:color="auto"/>
                <w:right w:val="none" w:sz="0" w:space="0" w:color="auto"/>
              </w:divBdr>
            </w:div>
          </w:divsChild>
        </w:div>
        <w:div w:id="1760564665">
          <w:marLeft w:val="0"/>
          <w:marRight w:val="0"/>
          <w:marTop w:val="0"/>
          <w:marBottom w:val="0"/>
          <w:divBdr>
            <w:top w:val="none" w:sz="0" w:space="0" w:color="auto"/>
            <w:left w:val="none" w:sz="0" w:space="0" w:color="auto"/>
            <w:bottom w:val="none" w:sz="0" w:space="0" w:color="auto"/>
            <w:right w:val="none" w:sz="0" w:space="0" w:color="auto"/>
          </w:divBdr>
          <w:divsChild>
            <w:div w:id="848905877">
              <w:marLeft w:val="0"/>
              <w:marRight w:val="0"/>
              <w:marTop w:val="0"/>
              <w:marBottom w:val="0"/>
              <w:divBdr>
                <w:top w:val="none" w:sz="0" w:space="0" w:color="auto"/>
                <w:left w:val="none" w:sz="0" w:space="0" w:color="auto"/>
                <w:bottom w:val="none" w:sz="0" w:space="0" w:color="auto"/>
                <w:right w:val="none" w:sz="0" w:space="0" w:color="auto"/>
              </w:divBdr>
            </w:div>
          </w:divsChild>
        </w:div>
        <w:div w:id="595748022">
          <w:marLeft w:val="0"/>
          <w:marRight w:val="0"/>
          <w:marTop w:val="0"/>
          <w:marBottom w:val="0"/>
          <w:divBdr>
            <w:top w:val="none" w:sz="0" w:space="0" w:color="auto"/>
            <w:left w:val="none" w:sz="0" w:space="0" w:color="auto"/>
            <w:bottom w:val="none" w:sz="0" w:space="0" w:color="auto"/>
            <w:right w:val="none" w:sz="0" w:space="0" w:color="auto"/>
          </w:divBdr>
          <w:divsChild>
            <w:div w:id="1929072056">
              <w:marLeft w:val="0"/>
              <w:marRight w:val="0"/>
              <w:marTop w:val="0"/>
              <w:marBottom w:val="0"/>
              <w:divBdr>
                <w:top w:val="none" w:sz="0" w:space="0" w:color="auto"/>
                <w:left w:val="none" w:sz="0" w:space="0" w:color="auto"/>
                <w:bottom w:val="none" w:sz="0" w:space="0" w:color="auto"/>
                <w:right w:val="none" w:sz="0" w:space="0" w:color="auto"/>
              </w:divBdr>
            </w:div>
          </w:divsChild>
        </w:div>
        <w:div w:id="698817234">
          <w:marLeft w:val="0"/>
          <w:marRight w:val="0"/>
          <w:marTop w:val="0"/>
          <w:marBottom w:val="0"/>
          <w:divBdr>
            <w:top w:val="none" w:sz="0" w:space="0" w:color="auto"/>
            <w:left w:val="none" w:sz="0" w:space="0" w:color="auto"/>
            <w:bottom w:val="none" w:sz="0" w:space="0" w:color="auto"/>
            <w:right w:val="none" w:sz="0" w:space="0" w:color="auto"/>
          </w:divBdr>
          <w:divsChild>
            <w:div w:id="1211527944">
              <w:marLeft w:val="0"/>
              <w:marRight w:val="0"/>
              <w:marTop w:val="0"/>
              <w:marBottom w:val="0"/>
              <w:divBdr>
                <w:top w:val="none" w:sz="0" w:space="0" w:color="auto"/>
                <w:left w:val="none" w:sz="0" w:space="0" w:color="auto"/>
                <w:bottom w:val="none" w:sz="0" w:space="0" w:color="auto"/>
                <w:right w:val="none" w:sz="0" w:space="0" w:color="auto"/>
              </w:divBdr>
            </w:div>
          </w:divsChild>
        </w:div>
        <w:div w:id="1700550749">
          <w:marLeft w:val="0"/>
          <w:marRight w:val="0"/>
          <w:marTop w:val="0"/>
          <w:marBottom w:val="0"/>
          <w:divBdr>
            <w:top w:val="none" w:sz="0" w:space="0" w:color="auto"/>
            <w:left w:val="none" w:sz="0" w:space="0" w:color="auto"/>
            <w:bottom w:val="none" w:sz="0" w:space="0" w:color="auto"/>
            <w:right w:val="none" w:sz="0" w:space="0" w:color="auto"/>
          </w:divBdr>
          <w:divsChild>
            <w:div w:id="1841653683">
              <w:marLeft w:val="0"/>
              <w:marRight w:val="0"/>
              <w:marTop w:val="0"/>
              <w:marBottom w:val="0"/>
              <w:divBdr>
                <w:top w:val="none" w:sz="0" w:space="0" w:color="auto"/>
                <w:left w:val="none" w:sz="0" w:space="0" w:color="auto"/>
                <w:bottom w:val="none" w:sz="0" w:space="0" w:color="auto"/>
                <w:right w:val="none" w:sz="0" w:space="0" w:color="auto"/>
              </w:divBdr>
            </w:div>
          </w:divsChild>
        </w:div>
        <w:div w:id="1199245807">
          <w:marLeft w:val="0"/>
          <w:marRight w:val="0"/>
          <w:marTop w:val="0"/>
          <w:marBottom w:val="0"/>
          <w:divBdr>
            <w:top w:val="none" w:sz="0" w:space="0" w:color="auto"/>
            <w:left w:val="none" w:sz="0" w:space="0" w:color="auto"/>
            <w:bottom w:val="none" w:sz="0" w:space="0" w:color="auto"/>
            <w:right w:val="none" w:sz="0" w:space="0" w:color="auto"/>
          </w:divBdr>
          <w:divsChild>
            <w:div w:id="2081826494">
              <w:marLeft w:val="0"/>
              <w:marRight w:val="0"/>
              <w:marTop w:val="0"/>
              <w:marBottom w:val="0"/>
              <w:divBdr>
                <w:top w:val="none" w:sz="0" w:space="0" w:color="auto"/>
                <w:left w:val="none" w:sz="0" w:space="0" w:color="auto"/>
                <w:bottom w:val="none" w:sz="0" w:space="0" w:color="auto"/>
                <w:right w:val="none" w:sz="0" w:space="0" w:color="auto"/>
              </w:divBdr>
            </w:div>
          </w:divsChild>
        </w:div>
        <w:div w:id="1822504793">
          <w:marLeft w:val="0"/>
          <w:marRight w:val="0"/>
          <w:marTop w:val="0"/>
          <w:marBottom w:val="0"/>
          <w:divBdr>
            <w:top w:val="none" w:sz="0" w:space="0" w:color="auto"/>
            <w:left w:val="none" w:sz="0" w:space="0" w:color="auto"/>
            <w:bottom w:val="none" w:sz="0" w:space="0" w:color="auto"/>
            <w:right w:val="none" w:sz="0" w:space="0" w:color="auto"/>
          </w:divBdr>
          <w:divsChild>
            <w:div w:id="688340212">
              <w:marLeft w:val="0"/>
              <w:marRight w:val="0"/>
              <w:marTop w:val="0"/>
              <w:marBottom w:val="0"/>
              <w:divBdr>
                <w:top w:val="none" w:sz="0" w:space="0" w:color="auto"/>
                <w:left w:val="none" w:sz="0" w:space="0" w:color="auto"/>
                <w:bottom w:val="none" w:sz="0" w:space="0" w:color="auto"/>
                <w:right w:val="none" w:sz="0" w:space="0" w:color="auto"/>
              </w:divBdr>
            </w:div>
          </w:divsChild>
        </w:div>
        <w:div w:id="1489782469">
          <w:marLeft w:val="0"/>
          <w:marRight w:val="0"/>
          <w:marTop w:val="0"/>
          <w:marBottom w:val="0"/>
          <w:divBdr>
            <w:top w:val="none" w:sz="0" w:space="0" w:color="auto"/>
            <w:left w:val="none" w:sz="0" w:space="0" w:color="auto"/>
            <w:bottom w:val="none" w:sz="0" w:space="0" w:color="auto"/>
            <w:right w:val="none" w:sz="0" w:space="0" w:color="auto"/>
          </w:divBdr>
          <w:divsChild>
            <w:div w:id="1986155765">
              <w:marLeft w:val="0"/>
              <w:marRight w:val="0"/>
              <w:marTop w:val="0"/>
              <w:marBottom w:val="0"/>
              <w:divBdr>
                <w:top w:val="none" w:sz="0" w:space="0" w:color="auto"/>
                <w:left w:val="none" w:sz="0" w:space="0" w:color="auto"/>
                <w:bottom w:val="none" w:sz="0" w:space="0" w:color="auto"/>
                <w:right w:val="none" w:sz="0" w:space="0" w:color="auto"/>
              </w:divBdr>
            </w:div>
          </w:divsChild>
        </w:div>
        <w:div w:id="379745489">
          <w:marLeft w:val="0"/>
          <w:marRight w:val="0"/>
          <w:marTop w:val="0"/>
          <w:marBottom w:val="0"/>
          <w:divBdr>
            <w:top w:val="none" w:sz="0" w:space="0" w:color="auto"/>
            <w:left w:val="none" w:sz="0" w:space="0" w:color="auto"/>
            <w:bottom w:val="none" w:sz="0" w:space="0" w:color="auto"/>
            <w:right w:val="none" w:sz="0" w:space="0" w:color="auto"/>
          </w:divBdr>
          <w:divsChild>
            <w:div w:id="214390537">
              <w:marLeft w:val="0"/>
              <w:marRight w:val="0"/>
              <w:marTop w:val="0"/>
              <w:marBottom w:val="0"/>
              <w:divBdr>
                <w:top w:val="none" w:sz="0" w:space="0" w:color="auto"/>
                <w:left w:val="none" w:sz="0" w:space="0" w:color="auto"/>
                <w:bottom w:val="none" w:sz="0" w:space="0" w:color="auto"/>
                <w:right w:val="none" w:sz="0" w:space="0" w:color="auto"/>
              </w:divBdr>
            </w:div>
          </w:divsChild>
        </w:div>
        <w:div w:id="713963392">
          <w:marLeft w:val="0"/>
          <w:marRight w:val="0"/>
          <w:marTop w:val="0"/>
          <w:marBottom w:val="0"/>
          <w:divBdr>
            <w:top w:val="none" w:sz="0" w:space="0" w:color="auto"/>
            <w:left w:val="none" w:sz="0" w:space="0" w:color="auto"/>
            <w:bottom w:val="none" w:sz="0" w:space="0" w:color="auto"/>
            <w:right w:val="none" w:sz="0" w:space="0" w:color="auto"/>
          </w:divBdr>
          <w:divsChild>
            <w:div w:id="676469556">
              <w:marLeft w:val="0"/>
              <w:marRight w:val="0"/>
              <w:marTop w:val="0"/>
              <w:marBottom w:val="0"/>
              <w:divBdr>
                <w:top w:val="none" w:sz="0" w:space="0" w:color="auto"/>
                <w:left w:val="none" w:sz="0" w:space="0" w:color="auto"/>
                <w:bottom w:val="none" w:sz="0" w:space="0" w:color="auto"/>
                <w:right w:val="none" w:sz="0" w:space="0" w:color="auto"/>
              </w:divBdr>
            </w:div>
          </w:divsChild>
        </w:div>
        <w:div w:id="2061707789">
          <w:marLeft w:val="0"/>
          <w:marRight w:val="0"/>
          <w:marTop w:val="0"/>
          <w:marBottom w:val="0"/>
          <w:divBdr>
            <w:top w:val="none" w:sz="0" w:space="0" w:color="auto"/>
            <w:left w:val="none" w:sz="0" w:space="0" w:color="auto"/>
            <w:bottom w:val="none" w:sz="0" w:space="0" w:color="auto"/>
            <w:right w:val="none" w:sz="0" w:space="0" w:color="auto"/>
          </w:divBdr>
          <w:divsChild>
            <w:div w:id="1189173951">
              <w:marLeft w:val="0"/>
              <w:marRight w:val="0"/>
              <w:marTop w:val="0"/>
              <w:marBottom w:val="0"/>
              <w:divBdr>
                <w:top w:val="none" w:sz="0" w:space="0" w:color="auto"/>
                <w:left w:val="none" w:sz="0" w:space="0" w:color="auto"/>
                <w:bottom w:val="none" w:sz="0" w:space="0" w:color="auto"/>
                <w:right w:val="none" w:sz="0" w:space="0" w:color="auto"/>
              </w:divBdr>
            </w:div>
          </w:divsChild>
        </w:div>
        <w:div w:id="1798177616">
          <w:marLeft w:val="0"/>
          <w:marRight w:val="0"/>
          <w:marTop w:val="0"/>
          <w:marBottom w:val="0"/>
          <w:divBdr>
            <w:top w:val="none" w:sz="0" w:space="0" w:color="auto"/>
            <w:left w:val="none" w:sz="0" w:space="0" w:color="auto"/>
            <w:bottom w:val="none" w:sz="0" w:space="0" w:color="auto"/>
            <w:right w:val="none" w:sz="0" w:space="0" w:color="auto"/>
          </w:divBdr>
          <w:divsChild>
            <w:div w:id="1330401412">
              <w:marLeft w:val="0"/>
              <w:marRight w:val="0"/>
              <w:marTop w:val="0"/>
              <w:marBottom w:val="0"/>
              <w:divBdr>
                <w:top w:val="none" w:sz="0" w:space="0" w:color="auto"/>
                <w:left w:val="none" w:sz="0" w:space="0" w:color="auto"/>
                <w:bottom w:val="none" w:sz="0" w:space="0" w:color="auto"/>
                <w:right w:val="none" w:sz="0" w:space="0" w:color="auto"/>
              </w:divBdr>
            </w:div>
          </w:divsChild>
        </w:div>
        <w:div w:id="1161651609">
          <w:marLeft w:val="0"/>
          <w:marRight w:val="0"/>
          <w:marTop w:val="0"/>
          <w:marBottom w:val="0"/>
          <w:divBdr>
            <w:top w:val="none" w:sz="0" w:space="0" w:color="auto"/>
            <w:left w:val="none" w:sz="0" w:space="0" w:color="auto"/>
            <w:bottom w:val="none" w:sz="0" w:space="0" w:color="auto"/>
            <w:right w:val="none" w:sz="0" w:space="0" w:color="auto"/>
          </w:divBdr>
          <w:divsChild>
            <w:div w:id="717707115">
              <w:marLeft w:val="0"/>
              <w:marRight w:val="0"/>
              <w:marTop w:val="0"/>
              <w:marBottom w:val="0"/>
              <w:divBdr>
                <w:top w:val="none" w:sz="0" w:space="0" w:color="auto"/>
                <w:left w:val="none" w:sz="0" w:space="0" w:color="auto"/>
                <w:bottom w:val="none" w:sz="0" w:space="0" w:color="auto"/>
                <w:right w:val="none" w:sz="0" w:space="0" w:color="auto"/>
              </w:divBdr>
            </w:div>
          </w:divsChild>
        </w:div>
        <w:div w:id="1441535545">
          <w:marLeft w:val="0"/>
          <w:marRight w:val="0"/>
          <w:marTop w:val="0"/>
          <w:marBottom w:val="0"/>
          <w:divBdr>
            <w:top w:val="none" w:sz="0" w:space="0" w:color="auto"/>
            <w:left w:val="none" w:sz="0" w:space="0" w:color="auto"/>
            <w:bottom w:val="none" w:sz="0" w:space="0" w:color="auto"/>
            <w:right w:val="none" w:sz="0" w:space="0" w:color="auto"/>
          </w:divBdr>
          <w:divsChild>
            <w:div w:id="1347362617">
              <w:marLeft w:val="0"/>
              <w:marRight w:val="0"/>
              <w:marTop w:val="0"/>
              <w:marBottom w:val="0"/>
              <w:divBdr>
                <w:top w:val="none" w:sz="0" w:space="0" w:color="auto"/>
                <w:left w:val="none" w:sz="0" w:space="0" w:color="auto"/>
                <w:bottom w:val="none" w:sz="0" w:space="0" w:color="auto"/>
                <w:right w:val="none" w:sz="0" w:space="0" w:color="auto"/>
              </w:divBdr>
            </w:div>
          </w:divsChild>
        </w:div>
        <w:div w:id="2135711061">
          <w:marLeft w:val="0"/>
          <w:marRight w:val="0"/>
          <w:marTop w:val="0"/>
          <w:marBottom w:val="0"/>
          <w:divBdr>
            <w:top w:val="none" w:sz="0" w:space="0" w:color="auto"/>
            <w:left w:val="none" w:sz="0" w:space="0" w:color="auto"/>
            <w:bottom w:val="none" w:sz="0" w:space="0" w:color="auto"/>
            <w:right w:val="none" w:sz="0" w:space="0" w:color="auto"/>
          </w:divBdr>
          <w:divsChild>
            <w:div w:id="611591087">
              <w:marLeft w:val="0"/>
              <w:marRight w:val="0"/>
              <w:marTop w:val="0"/>
              <w:marBottom w:val="0"/>
              <w:divBdr>
                <w:top w:val="none" w:sz="0" w:space="0" w:color="auto"/>
                <w:left w:val="none" w:sz="0" w:space="0" w:color="auto"/>
                <w:bottom w:val="none" w:sz="0" w:space="0" w:color="auto"/>
                <w:right w:val="none" w:sz="0" w:space="0" w:color="auto"/>
              </w:divBdr>
            </w:div>
          </w:divsChild>
        </w:div>
        <w:div w:id="1990136748">
          <w:marLeft w:val="0"/>
          <w:marRight w:val="0"/>
          <w:marTop w:val="0"/>
          <w:marBottom w:val="0"/>
          <w:divBdr>
            <w:top w:val="none" w:sz="0" w:space="0" w:color="auto"/>
            <w:left w:val="none" w:sz="0" w:space="0" w:color="auto"/>
            <w:bottom w:val="none" w:sz="0" w:space="0" w:color="auto"/>
            <w:right w:val="none" w:sz="0" w:space="0" w:color="auto"/>
          </w:divBdr>
          <w:divsChild>
            <w:div w:id="1365907681">
              <w:marLeft w:val="0"/>
              <w:marRight w:val="0"/>
              <w:marTop w:val="0"/>
              <w:marBottom w:val="0"/>
              <w:divBdr>
                <w:top w:val="none" w:sz="0" w:space="0" w:color="auto"/>
                <w:left w:val="none" w:sz="0" w:space="0" w:color="auto"/>
                <w:bottom w:val="none" w:sz="0" w:space="0" w:color="auto"/>
                <w:right w:val="none" w:sz="0" w:space="0" w:color="auto"/>
              </w:divBdr>
              <w:divsChild>
                <w:div w:id="1720322331">
                  <w:marLeft w:val="0"/>
                  <w:marRight w:val="0"/>
                  <w:marTop w:val="0"/>
                  <w:marBottom w:val="0"/>
                  <w:divBdr>
                    <w:top w:val="none" w:sz="0" w:space="0" w:color="auto"/>
                    <w:left w:val="none" w:sz="0" w:space="0" w:color="auto"/>
                    <w:bottom w:val="none" w:sz="0" w:space="0" w:color="auto"/>
                    <w:right w:val="none" w:sz="0" w:space="0" w:color="auto"/>
                  </w:divBdr>
                  <w:divsChild>
                    <w:div w:id="580994254">
                      <w:marLeft w:val="0"/>
                      <w:marRight w:val="0"/>
                      <w:marTop w:val="0"/>
                      <w:marBottom w:val="0"/>
                      <w:divBdr>
                        <w:top w:val="none" w:sz="0" w:space="0" w:color="auto"/>
                        <w:left w:val="none" w:sz="0" w:space="0" w:color="auto"/>
                        <w:bottom w:val="none" w:sz="0" w:space="0" w:color="auto"/>
                        <w:right w:val="none" w:sz="0" w:space="0" w:color="auto"/>
                      </w:divBdr>
                    </w:div>
                    <w:div w:id="884605092">
                      <w:marLeft w:val="0"/>
                      <w:marRight w:val="0"/>
                      <w:marTop w:val="0"/>
                      <w:marBottom w:val="0"/>
                      <w:divBdr>
                        <w:top w:val="none" w:sz="0" w:space="0" w:color="auto"/>
                        <w:left w:val="none" w:sz="0" w:space="0" w:color="auto"/>
                        <w:bottom w:val="none" w:sz="0" w:space="0" w:color="auto"/>
                        <w:right w:val="none" w:sz="0" w:space="0" w:color="auto"/>
                      </w:divBdr>
                    </w:div>
                    <w:div w:id="212499760">
                      <w:marLeft w:val="0"/>
                      <w:marRight w:val="0"/>
                      <w:marTop w:val="0"/>
                      <w:marBottom w:val="0"/>
                      <w:divBdr>
                        <w:top w:val="none" w:sz="0" w:space="0" w:color="auto"/>
                        <w:left w:val="none" w:sz="0" w:space="0" w:color="auto"/>
                        <w:bottom w:val="none" w:sz="0" w:space="0" w:color="auto"/>
                        <w:right w:val="none" w:sz="0" w:space="0" w:color="auto"/>
                      </w:divBdr>
                    </w:div>
                    <w:div w:id="1273971111">
                      <w:marLeft w:val="0"/>
                      <w:marRight w:val="0"/>
                      <w:marTop w:val="0"/>
                      <w:marBottom w:val="0"/>
                      <w:divBdr>
                        <w:top w:val="none" w:sz="0" w:space="0" w:color="auto"/>
                        <w:left w:val="none" w:sz="0" w:space="0" w:color="auto"/>
                        <w:bottom w:val="none" w:sz="0" w:space="0" w:color="auto"/>
                        <w:right w:val="none" w:sz="0" w:space="0" w:color="auto"/>
                      </w:divBdr>
                    </w:div>
                    <w:div w:id="1104958500">
                      <w:marLeft w:val="0"/>
                      <w:marRight w:val="0"/>
                      <w:marTop w:val="0"/>
                      <w:marBottom w:val="0"/>
                      <w:divBdr>
                        <w:top w:val="none" w:sz="0" w:space="0" w:color="auto"/>
                        <w:left w:val="none" w:sz="0" w:space="0" w:color="auto"/>
                        <w:bottom w:val="none" w:sz="0" w:space="0" w:color="auto"/>
                        <w:right w:val="none" w:sz="0" w:space="0" w:color="auto"/>
                      </w:divBdr>
                    </w:div>
                    <w:div w:id="1998149291">
                      <w:marLeft w:val="0"/>
                      <w:marRight w:val="0"/>
                      <w:marTop w:val="0"/>
                      <w:marBottom w:val="0"/>
                      <w:divBdr>
                        <w:top w:val="none" w:sz="0" w:space="0" w:color="auto"/>
                        <w:left w:val="none" w:sz="0" w:space="0" w:color="auto"/>
                        <w:bottom w:val="none" w:sz="0" w:space="0" w:color="auto"/>
                        <w:right w:val="none" w:sz="0" w:space="0" w:color="auto"/>
                      </w:divBdr>
                    </w:div>
                    <w:div w:id="1846091200">
                      <w:marLeft w:val="0"/>
                      <w:marRight w:val="0"/>
                      <w:marTop w:val="0"/>
                      <w:marBottom w:val="0"/>
                      <w:divBdr>
                        <w:top w:val="none" w:sz="0" w:space="0" w:color="auto"/>
                        <w:left w:val="none" w:sz="0" w:space="0" w:color="auto"/>
                        <w:bottom w:val="none" w:sz="0" w:space="0" w:color="auto"/>
                        <w:right w:val="none" w:sz="0" w:space="0" w:color="auto"/>
                      </w:divBdr>
                    </w:div>
                    <w:div w:id="1685941875">
                      <w:marLeft w:val="0"/>
                      <w:marRight w:val="0"/>
                      <w:marTop w:val="0"/>
                      <w:marBottom w:val="0"/>
                      <w:divBdr>
                        <w:top w:val="none" w:sz="0" w:space="0" w:color="auto"/>
                        <w:left w:val="none" w:sz="0" w:space="0" w:color="auto"/>
                        <w:bottom w:val="none" w:sz="0" w:space="0" w:color="auto"/>
                        <w:right w:val="none" w:sz="0" w:space="0" w:color="auto"/>
                      </w:divBdr>
                    </w:div>
                    <w:div w:id="1551261587">
                      <w:marLeft w:val="0"/>
                      <w:marRight w:val="0"/>
                      <w:marTop w:val="0"/>
                      <w:marBottom w:val="0"/>
                      <w:divBdr>
                        <w:top w:val="none" w:sz="0" w:space="0" w:color="auto"/>
                        <w:left w:val="none" w:sz="0" w:space="0" w:color="auto"/>
                        <w:bottom w:val="none" w:sz="0" w:space="0" w:color="auto"/>
                        <w:right w:val="none" w:sz="0" w:space="0" w:color="auto"/>
                      </w:divBdr>
                    </w:div>
                    <w:div w:id="98594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4700">
              <w:marLeft w:val="0"/>
              <w:marRight w:val="0"/>
              <w:marTop w:val="0"/>
              <w:marBottom w:val="0"/>
              <w:divBdr>
                <w:top w:val="none" w:sz="0" w:space="0" w:color="auto"/>
                <w:left w:val="none" w:sz="0" w:space="0" w:color="auto"/>
                <w:bottom w:val="none" w:sz="0" w:space="0" w:color="auto"/>
                <w:right w:val="none" w:sz="0" w:space="0" w:color="auto"/>
              </w:divBdr>
            </w:div>
          </w:divsChild>
        </w:div>
        <w:div w:id="4677073">
          <w:marLeft w:val="0"/>
          <w:marRight w:val="0"/>
          <w:marTop w:val="0"/>
          <w:marBottom w:val="0"/>
          <w:divBdr>
            <w:top w:val="none" w:sz="0" w:space="0" w:color="auto"/>
            <w:left w:val="none" w:sz="0" w:space="0" w:color="auto"/>
            <w:bottom w:val="none" w:sz="0" w:space="0" w:color="auto"/>
            <w:right w:val="none" w:sz="0" w:space="0" w:color="auto"/>
          </w:divBdr>
          <w:divsChild>
            <w:div w:id="932736605">
              <w:marLeft w:val="0"/>
              <w:marRight w:val="0"/>
              <w:marTop w:val="0"/>
              <w:marBottom w:val="0"/>
              <w:divBdr>
                <w:top w:val="none" w:sz="0" w:space="0" w:color="auto"/>
                <w:left w:val="none" w:sz="0" w:space="0" w:color="auto"/>
                <w:bottom w:val="none" w:sz="0" w:space="0" w:color="auto"/>
                <w:right w:val="none" w:sz="0" w:space="0" w:color="auto"/>
              </w:divBdr>
            </w:div>
          </w:divsChild>
        </w:div>
        <w:div w:id="1978367235">
          <w:marLeft w:val="0"/>
          <w:marRight w:val="0"/>
          <w:marTop w:val="0"/>
          <w:marBottom w:val="0"/>
          <w:divBdr>
            <w:top w:val="none" w:sz="0" w:space="0" w:color="auto"/>
            <w:left w:val="none" w:sz="0" w:space="0" w:color="auto"/>
            <w:bottom w:val="none" w:sz="0" w:space="0" w:color="auto"/>
            <w:right w:val="none" w:sz="0" w:space="0" w:color="auto"/>
          </w:divBdr>
          <w:divsChild>
            <w:div w:id="489832654">
              <w:marLeft w:val="0"/>
              <w:marRight w:val="0"/>
              <w:marTop w:val="0"/>
              <w:marBottom w:val="0"/>
              <w:divBdr>
                <w:top w:val="none" w:sz="0" w:space="0" w:color="auto"/>
                <w:left w:val="none" w:sz="0" w:space="0" w:color="auto"/>
                <w:bottom w:val="none" w:sz="0" w:space="0" w:color="auto"/>
                <w:right w:val="none" w:sz="0" w:space="0" w:color="auto"/>
              </w:divBdr>
              <w:divsChild>
                <w:div w:id="1927877254">
                  <w:marLeft w:val="0"/>
                  <w:marRight w:val="0"/>
                  <w:marTop w:val="0"/>
                  <w:marBottom w:val="0"/>
                  <w:divBdr>
                    <w:top w:val="none" w:sz="0" w:space="0" w:color="auto"/>
                    <w:left w:val="none" w:sz="0" w:space="0" w:color="auto"/>
                    <w:bottom w:val="none" w:sz="0" w:space="0" w:color="auto"/>
                    <w:right w:val="none" w:sz="0" w:space="0" w:color="auto"/>
                  </w:divBdr>
                  <w:divsChild>
                    <w:div w:id="803422796">
                      <w:marLeft w:val="0"/>
                      <w:marRight w:val="0"/>
                      <w:marTop w:val="0"/>
                      <w:marBottom w:val="0"/>
                      <w:divBdr>
                        <w:top w:val="none" w:sz="0" w:space="0" w:color="auto"/>
                        <w:left w:val="none" w:sz="0" w:space="0" w:color="auto"/>
                        <w:bottom w:val="none" w:sz="0" w:space="0" w:color="auto"/>
                        <w:right w:val="none" w:sz="0" w:space="0" w:color="auto"/>
                      </w:divBdr>
                    </w:div>
                    <w:div w:id="2119253137">
                      <w:marLeft w:val="0"/>
                      <w:marRight w:val="0"/>
                      <w:marTop w:val="0"/>
                      <w:marBottom w:val="0"/>
                      <w:divBdr>
                        <w:top w:val="none" w:sz="0" w:space="0" w:color="auto"/>
                        <w:left w:val="none" w:sz="0" w:space="0" w:color="auto"/>
                        <w:bottom w:val="none" w:sz="0" w:space="0" w:color="auto"/>
                        <w:right w:val="none" w:sz="0" w:space="0" w:color="auto"/>
                      </w:divBdr>
                    </w:div>
                    <w:div w:id="628974669">
                      <w:marLeft w:val="0"/>
                      <w:marRight w:val="0"/>
                      <w:marTop w:val="0"/>
                      <w:marBottom w:val="0"/>
                      <w:divBdr>
                        <w:top w:val="none" w:sz="0" w:space="0" w:color="auto"/>
                        <w:left w:val="none" w:sz="0" w:space="0" w:color="auto"/>
                        <w:bottom w:val="none" w:sz="0" w:space="0" w:color="auto"/>
                        <w:right w:val="none" w:sz="0" w:space="0" w:color="auto"/>
                      </w:divBdr>
                    </w:div>
                    <w:div w:id="2147358525">
                      <w:marLeft w:val="0"/>
                      <w:marRight w:val="0"/>
                      <w:marTop w:val="0"/>
                      <w:marBottom w:val="0"/>
                      <w:divBdr>
                        <w:top w:val="none" w:sz="0" w:space="0" w:color="auto"/>
                        <w:left w:val="none" w:sz="0" w:space="0" w:color="auto"/>
                        <w:bottom w:val="none" w:sz="0" w:space="0" w:color="auto"/>
                        <w:right w:val="none" w:sz="0" w:space="0" w:color="auto"/>
                      </w:divBdr>
                    </w:div>
                    <w:div w:id="379747207">
                      <w:marLeft w:val="0"/>
                      <w:marRight w:val="0"/>
                      <w:marTop w:val="0"/>
                      <w:marBottom w:val="0"/>
                      <w:divBdr>
                        <w:top w:val="none" w:sz="0" w:space="0" w:color="auto"/>
                        <w:left w:val="none" w:sz="0" w:space="0" w:color="auto"/>
                        <w:bottom w:val="none" w:sz="0" w:space="0" w:color="auto"/>
                        <w:right w:val="none" w:sz="0" w:space="0" w:color="auto"/>
                      </w:divBdr>
                    </w:div>
                    <w:div w:id="652835121">
                      <w:marLeft w:val="0"/>
                      <w:marRight w:val="0"/>
                      <w:marTop w:val="0"/>
                      <w:marBottom w:val="0"/>
                      <w:divBdr>
                        <w:top w:val="none" w:sz="0" w:space="0" w:color="auto"/>
                        <w:left w:val="none" w:sz="0" w:space="0" w:color="auto"/>
                        <w:bottom w:val="none" w:sz="0" w:space="0" w:color="auto"/>
                        <w:right w:val="none" w:sz="0" w:space="0" w:color="auto"/>
                      </w:divBdr>
                    </w:div>
                    <w:div w:id="1893343629">
                      <w:marLeft w:val="0"/>
                      <w:marRight w:val="0"/>
                      <w:marTop w:val="0"/>
                      <w:marBottom w:val="0"/>
                      <w:divBdr>
                        <w:top w:val="none" w:sz="0" w:space="0" w:color="auto"/>
                        <w:left w:val="none" w:sz="0" w:space="0" w:color="auto"/>
                        <w:bottom w:val="none" w:sz="0" w:space="0" w:color="auto"/>
                        <w:right w:val="none" w:sz="0" w:space="0" w:color="auto"/>
                      </w:divBdr>
                    </w:div>
                    <w:div w:id="540213366">
                      <w:marLeft w:val="0"/>
                      <w:marRight w:val="0"/>
                      <w:marTop w:val="0"/>
                      <w:marBottom w:val="0"/>
                      <w:divBdr>
                        <w:top w:val="none" w:sz="0" w:space="0" w:color="auto"/>
                        <w:left w:val="none" w:sz="0" w:space="0" w:color="auto"/>
                        <w:bottom w:val="none" w:sz="0" w:space="0" w:color="auto"/>
                        <w:right w:val="none" w:sz="0" w:space="0" w:color="auto"/>
                      </w:divBdr>
                    </w:div>
                    <w:div w:id="787971066">
                      <w:marLeft w:val="0"/>
                      <w:marRight w:val="0"/>
                      <w:marTop w:val="0"/>
                      <w:marBottom w:val="0"/>
                      <w:divBdr>
                        <w:top w:val="none" w:sz="0" w:space="0" w:color="auto"/>
                        <w:left w:val="none" w:sz="0" w:space="0" w:color="auto"/>
                        <w:bottom w:val="none" w:sz="0" w:space="0" w:color="auto"/>
                        <w:right w:val="none" w:sz="0" w:space="0" w:color="auto"/>
                      </w:divBdr>
                    </w:div>
                    <w:div w:id="1710648234">
                      <w:marLeft w:val="0"/>
                      <w:marRight w:val="0"/>
                      <w:marTop w:val="0"/>
                      <w:marBottom w:val="0"/>
                      <w:divBdr>
                        <w:top w:val="none" w:sz="0" w:space="0" w:color="auto"/>
                        <w:left w:val="none" w:sz="0" w:space="0" w:color="auto"/>
                        <w:bottom w:val="none" w:sz="0" w:space="0" w:color="auto"/>
                        <w:right w:val="none" w:sz="0" w:space="0" w:color="auto"/>
                      </w:divBdr>
                    </w:div>
                    <w:div w:id="2019966797">
                      <w:marLeft w:val="0"/>
                      <w:marRight w:val="0"/>
                      <w:marTop w:val="0"/>
                      <w:marBottom w:val="0"/>
                      <w:divBdr>
                        <w:top w:val="none" w:sz="0" w:space="0" w:color="auto"/>
                        <w:left w:val="none" w:sz="0" w:space="0" w:color="auto"/>
                        <w:bottom w:val="none" w:sz="0" w:space="0" w:color="auto"/>
                        <w:right w:val="none" w:sz="0" w:space="0" w:color="auto"/>
                      </w:divBdr>
                    </w:div>
                    <w:div w:id="2070152228">
                      <w:marLeft w:val="0"/>
                      <w:marRight w:val="0"/>
                      <w:marTop w:val="0"/>
                      <w:marBottom w:val="0"/>
                      <w:divBdr>
                        <w:top w:val="none" w:sz="0" w:space="0" w:color="auto"/>
                        <w:left w:val="none" w:sz="0" w:space="0" w:color="auto"/>
                        <w:bottom w:val="none" w:sz="0" w:space="0" w:color="auto"/>
                        <w:right w:val="none" w:sz="0" w:space="0" w:color="auto"/>
                      </w:divBdr>
                    </w:div>
                    <w:div w:id="1435400554">
                      <w:marLeft w:val="0"/>
                      <w:marRight w:val="0"/>
                      <w:marTop w:val="0"/>
                      <w:marBottom w:val="0"/>
                      <w:divBdr>
                        <w:top w:val="none" w:sz="0" w:space="0" w:color="auto"/>
                        <w:left w:val="none" w:sz="0" w:space="0" w:color="auto"/>
                        <w:bottom w:val="none" w:sz="0" w:space="0" w:color="auto"/>
                        <w:right w:val="none" w:sz="0" w:space="0" w:color="auto"/>
                      </w:divBdr>
                    </w:div>
                    <w:div w:id="134030079">
                      <w:marLeft w:val="0"/>
                      <w:marRight w:val="0"/>
                      <w:marTop w:val="0"/>
                      <w:marBottom w:val="0"/>
                      <w:divBdr>
                        <w:top w:val="none" w:sz="0" w:space="0" w:color="auto"/>
                        <w:left w:val="none" w:sz="0" w:space="0" w:color="auto"/>
                        <w:bottom w:val="none" w:sz="0" w:space="0" w:color="auto"/>
                        <w:right w:val="none" w:sz="0" w:space="0" w:color="auto"/>
                      </w:divBdr>
                    </w:div>
                    <w:div w:id="537622657">
                      <w:marLeft w:val="0"/>
                      <w:marRight w:val="0"/>
                      <w:marTop w:val="0"/>
                      <w:marBottom w:val="0"/>
                      <w:divBdr>
                        <w:top w:val="none" w:sz="0" w:space="0" w:color="auto"/>
                        <w:left w:val="none" w:sz="0" w:space="0" w:color="auto"/>
                        <w:bottom w:val="none" w:sz="0" w:space="0" w:color="auto"/>
                        <w:right w:val="none" w:sz="0" w:space="0" w:color="auto"/>
                      </w:divBdr>
                    </w:div>
                    <w:div w:id="534660736">
                      <w:marLeft w:val="0"/>
                      <w:marRight w:val="0"/>
                      <w:marTop w:val="0"/>
                      <w:marBottom w:val="0"/>
                      <w:divBdr>
                        <w:top w:val="none" w:sz="0" w:space="0" w:color="auto"/>
                        <w:left w:val="none" w:sz="0" w:space="0" w:color="auto"/>
                        <w:bottom w:val="none" w:sz="0" w:space="0" w:color="auto"/>
                        <w:right w:val="none" w:sz="0" w:space="0" w:color="auto"/>
                      </w:divBdr>
                    </w:div>
                    <w:div w:id="819033761">
                      <w:marLeft w:val="0"/>
                      <w:marRight w:val="0"/>
                      <w:marTop w:val="0"/>
                      <w:marBottom w:val="0"/>
                      <w:divBdr>
                        <w:top w:val="none" w:sz="0" w:space="0" w:color="auto"/>
                        <w:left w:val="none" w:sz="0" w:space="0" w:color="auto"/>
                        <w:bottom w:val="none" w:sz="0" w:space="0" w:color="auto"/>
                        <w:right w:val="none" w:sz="0" w:space="0" w:color="auto"/>
                      </w:divBdr>
                    </w:div>
                    <w:div w:id="556939523">
                      <w:marLeft w:val="0"/>
                      <w:marRight w:val="0"/>
                      <w:marTop w:val="0"/>
                      <w:marBottom w:val="0"/>
                      <w:divBdr>
                        <w:top w:val="none" w:sz="0" w:space="0" w:color="auto"/>
                        <w:left w:val="none" w:sz="0" w:space="0" w:color="auto"/>
                        <w:bottom w:val="none" w:sz="0" w:space="0" w:color="auto"/>
                        <w:right w:val="none" w:sz="0" w:space="0" w:color="auto"/>
                      </w:divBdr>
                    </w:div>
                    <w:div w:id="1108046957">
                      <w:marLeft w:val="0"/>
                      <w:marRight w:val="0"/>
                      <w:marTop w:val="0"/>
                      <w:marBottom w:val="0"/>
                      <w:divBdr>
                        <w:top w:val="none" w:sz="0" w:space="0" w:color="auto"/>
                        <w:left w:val="none" w:sz="0" w:space="0" w:color="auto"/>
                        <w:bottom w:val="none" w:sz="0" w:space="0" w:color="auto"/>
                        <w:right w:val="none" w:sz="0" w:space="0" w:color="auto"/>
                      </w:divBdr>
                    </w:div>
                    <w:div w:id="771783261">
                      <w:marLeft w:val="0"/>
                      <w:marRight w:val="0"/>
                      <w:marTop w:val="0"/>
                      <w:marBottom w:val="0"/>
                      <w:divBdr>
                        <w:top w:val="none" w:sz="0" w:space="0" w:color="auto"/>
                        <w:left w:val="none" w:sz="0" w:space="0" w:color="auto"/>
                        <w:bottom w:val="none" w:sz="0" w:space="0" w:color="auto"/>
                        <w:right w:val="none" w:sz="0" w:space="0" w:color="auto"/>
                      </w:divBdr>
                    </w:div>
                    <w:div w:id="1827474324">
                      <w:marLeft w:val="0"/>
                      <w:marRight w:val="0"/>
                      <w:marTop w:val="0"/>
                      <w:marBottom w:val="0"/>
                      <w:divBdr>
                        <w:top w:val="none" w:sz="0" w:space="0" w:color="auto"/>
                        <w:left w:val="none" w:sz="0" w:space="0" w:color="auto"/>
                        <w:bottom w:val="none" w:sz="0" w:space="0" w:color="auto"/>
                        <w:right w:val="none" w:sz="0" w:space="0" w:color="auto"/>
                      </w:divBdr>
                    </w:div>
                    <w:div w:id="680282434">
                      <w:marLeft w:val="0"/>
                      <w:marRight w:val="0"/>
                      <w:marTop w:val="0"/>
                      <w:marBottom w:val="0"/>
                      <w:divBdr>
                        <w:top w:val="none" w:sz="0" w:space="0" w:color="auto"/>
                        <w:left w:val="none" w:sz="0" w:space="0" w:color="auto"/>
                        <w:bottom w:val="none" w:sz="0" w:space="0" w:color="auto"/>
                        <w:right w:val="none" w:sz="0" w:space="0" w:color="auto"/>
                      </w:divBdr>
                    </w:div>
                    <w:div w:id="2057392697">
                      <w:marLeft w:val="0"/>
                      <w:marRight w:val="0"/>
                      <w:marTop w:val="0"/>
                      <w:marBottom w:val="0"/>
                      <w:divBdr>
                        <w:top w:val="none" w:sz="0" w:space="0" w:color="auto"/>
                        <w:left w:val="none" w:sz="0" w:space="0" w:color="auto"/>
                        <w:bottom w:val="none" w:sz="0" w:space="0" w:color="auto"/>
                        <w:right w:val="none" w:sz="0" w:space="0" w:color="auto"/>
                      </w:divBdr>
                    </w:div>
                    <w:div w:id="60521585">
                      <w:marLeft w:val="0"/>
                      <w:marRight w:val="0"/>
                      <w:marTop w:val="0"/>
                      <w:marBottom w:val="0"/>
                      <w:divBdr>
                        <w:top w:val="none" w:sz="0" w:space="0" w:color="auto"/>
                        <w:left w:val="none" w:sz="0" w:space="0" w:color="auto"/>
                        <w:bottom w:val="none" w:sz="0" w:space="0" w:color="auto"/>
                        <w:right w:val="none" w:sz="0" w:space="0" w:color="auto"/>
                      </w:divBdr>
                    </w:div>
                    <w:div w:id="43969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21747">
              <w:marLeft w:val="0"/>
              <w:marRight w:val="0"/>
              <w:marTop w:val="0"/>
              <w:marBottom w:val="0"/>
              <w:divBdr>
                <w:top w:val="none" w:sz="0" w:space="0" w:color="auto"/>
                <w:left w:val="none" w:sz="0" w:space="0" w:color="auto"/>
                <w:bottom w:val="none" w:sz="0" w:space="0" w:color="auto"/>
                <w:right w:val="none" w:sz="0" w:space="0" w:color="auto"/>
              </w:divBdr>
            </w:div>
          </w:divsChild>
        </w:div>
        <w:div w:id="1959943546">
          <w:marLeft w:val="0"/>
          <w:marRight w:val="0"/>
          <w:marTop w:val="0"/>
          <w:marBottom w:val="0"/>
          <w:divBdr>
            <w:top w:val="none" w:sz="0" w:space="0" w:color="auto"/>
            <w:left w:val="none" w:sz="0" w:space="0" w:color="auto"/>
            <w:bottom w:val="none" w:sz="0" w:space="0" w:color="auto"/>
            <w:right w:val="none" w:sz="0" w:space="0" w:color="auto"/>
          </w:divBdr>
          <w:divsChild>
            <w:div w:id="463735064">
              <w:marLeft w:val="0"/>
              <w:marRight w:val="0"/>
              <w:marTop w:val="0"/>
              <w:marBottom w:val="0"/>
              <w:divBdr>
                <w:top w:val="none" w:sz="0" w:space="0" w:color="auto"/>
                <w:left w:val="none" w:sz="0" w:space="0" w:color="auto"/>
                <w:bottom w:val="none" w:sz="0" w:space="0" w:color="auto"/>
                <w:right w:val="none" w:sz="0" w:space="0" w:color="auto"/>
              </w:divBdr>
            </w:div>
          </w:divsChild>
        </w:div>
        <w:div w:id="1043285387">
          <w:marLeft w:val="0"/>
          <w:marRight w:val="0"/>
          <w:marTop w:val="0"/>
          <w:marBottom w:val="0"/>
          <w:divBdr>
            <w:top w:val="none" w:sz="0" w:space="0" w:color="auto"/>
            <w:left w:val="none" w:sz="0" w:space="0" w:color="auto"/>
            <w:bottom w:val="none" w:sz="0" w:space="0" w:color="auto"/>
            <w:right w:val="none" w:sz="0" w:space="0" w:color="auto"/>
          </w:divBdr>
          <w:divsChild>
            <w:div w:id="866793065">
              <w:marLeft w:val="0"/>
              <w:marRight w:val="0"/>
              <w:marTop w:val="0"/>
              <w:marBottom w:val="0"/>
              <w:divBdr>
                <w:top w:val="none" w:sz="0" w:space="0" w:color="auto"/>
                <w:left w:val="none" w:sz="0" w:space="0" w:color="auto"/>
                <w:bottom w:val="none" w:sz="0" w:space="0" w:color="auto"/>
                <w:right w:val="none" w:sz="0" w:space="0" w:color="auto"/>
              </w:divBdr>
              <w:divsChild>
                <w:div w:id="788858815">
                  <w:marLeft w:val="0"/>
                  <w:marRight w:val="0"/>
                  <w:marTop w:val="0"/>
                  <w:marBottom w:val="0"/>
                  <w:divBdr>
                    <w:top w:val="none" w:sz="0" w:space="0" w:color="auto"/>
                    <w:left w:val="none" w:sz="0" w:space="0" w:color="auto"/>
                    <w:bottom w:val="none" w:sz="0" w:space="0" w:color="auto"/>
                    <w:right w:val="none" w:sz="0" w:space="0" w:color="auto"/>
                  </w:divBdr>
                  <w:divsChild>
                    <w:div w:id="33585579">
                      <w:marLeft w:val="0"/>
                      <w:marRight w:val="0"/>
                      <w:marTop w:val="0"/>
                      <w:marBottom w:val="0"/>
                      <w:divBdr>
                        <w:top w:val="none" w:sz="0" w:space="0" w:color="auto"/>
                        <w:left w:val="none" w:sz="0" w:space="0" w:color="auto"/>
                        <w:bottom w:val="none" w:sz="0" w:space="0" w:color="auto"/>
                        <w:right w:val="none" w:sz="0" w:space="0" w:color="auto"/>
                      </w:divBdr>
                    </w:div>
                    <w:div w:id="1003893534">
                      <w:marLeft w:val="0"/>
                      <w:marRight w:val="0"/>
                      <w:marTop w:val="0"/>
                      <w:marBottom w:val="0"/>
                      <w:divBdr>
                        <w:top w:val="none" w:sz="0" w:space="0" w:color="auto"/>
                        <w:left w:val="none" w:sz="0" w:space="0" w:color="auto"/>
                        <w:bottom w:val="none" w:sz="0" w:space="0" w:color="auto"/>
                        <w:right w:val="none" w:sz="0" w:space="0" w:color="auto"/>
                      </w:divBdr>
                    </w:div>
                    <w:div w:id="203105463">
                      <w:marLeft w:val="0"/>
                      <w:marRight w:val="0"/>
                      <w:marTop w:val="0"/>
                      <w:marBottom w:val="0"/>
                      <w:divBdr>
                        <w:top w:val="none" w:sz="0" w:space="0" w:color="auto"/>
                        <w:left w:val="none" w:sz="0" w:space="0" w:color="auto"/>
                        <w:bottom w:val="none" w:sz="0" w:space="0" w:color="auto"/>
                        <w:right w:val="none" w:sz="0" w:space="0" w:color="auto"/>
                      </w:divBdr>
                    </w:div>
                    <w:div w:id="381905383">
                      <w:marLeft w:val="0"/>
                      <w:marRight w:val="0"/>
                      <w:marTop w:val="0"/>
                      <w:marBottom w:val="0"/>
                      <w:divBdr>
                        <w:top w:val="none" w:sz="0" w:space="0" w:color="auto"/>
                        <w:left w:val="none" w:sz="0" w:space="0" w:color="auto"/>
                        <w:bottom w:val="none" w:sz="0" w:space="0" w:color="auto"/>
                        <w:right w:val="none" w:sz="0" w:space="0" w:color="auto"/>
                      </w:divBdr>
                    </w:div>
                    <w:div w:id="1961185044">
                      <w:marLeft w:val="0"/>
                      <w:marRight w:val="0"/>
                      <w:marTop w:val="0"/>
                      <w:marBottom w:val="0"/>
                      <w:divBdr>
                        <w:top w:val="none" w:sz="0" w:space="0" w:color="auto"/>
                        <w:left w:val="none" w:sz="0" w:space="0" w:color="auto"/>
                        <w:bottom w:val="none" w:sz="0" w:space="0" w:color="auto"/>
                        <w:right w:val="none" w:sz="0" w:space="0" w:color="auto"/>
                      </w:divBdr>
                    </w:div>
                    <w:div w:id="1486509758">
                      <w:marLeft w:val="0"/>
                      <w:marRight w:val="0"/>
                      <w:marTop w:val="0"/>
                      <w:marBottom w:val="0"/>
                      <w:divBdr>
                        <w:top w:val="none" w:sz="0" w:space="0" w:color="auto"/>
                        <w:left w:val="none" w:sz="0" w:space="0" w:color="auto"/>
                        <w:bottom w:val="none" w:sz="0" w:space="0" w:color="auto"/>
                        <w:right w:val="none" w:sz="0" w:space="0" w:color="auto"/>
                      </w:divBdr>
                    </w:div>
                    <w:div w:id="1418287146">
                      <w:marLeft w:val="0"/>
                      <w:marRight w:val="0"/>
                      <w:marTop w:val="0"/>
                      <w:marBottom w:val="0"/>
                      <w:divBdr>
                        <w:top w:val="none" w:sz="0" w:space="0" w:color="auto"/>
                        <w:left w:val="none" w:sz="0" w:space="0" w:color="auto"/>
                        <w:bottom w:val="none" w:sz="0" w:space="0" w:color="auto"/>
                        <w:right w:val="none" w:sz="0" w:space="0" w:color="auto"/>
                      </w:divBdr>
                    </w:div>
                    <w:div w:id="1431438325">
                      <w:marLeft w:val="0"/>
                      <w:marRight w:val="0"/>
                      <w:marTop w:val="0"/>
                      <w:marBottom w:val="0"/>
                      <w:divBdr>
                        <w:top w:val="none" w:sz="0" w:space="0" w:color="auto"/>
                        <w:left w:val="none" w:sz="0" w:space="0" w:color="auto"/>
                        <w:bottom w:val="none" w:sz="0" w:space="0" w:color="auto"/>
                        <w:right w:val="none" w:sz="0" w:space="0" w:color="auto"/>
                      </w:divBdr>
                    </w:div>
                    <w:div w:id="1655257169">
                      <w:marLeft w:val="0"/>
                      <w:marRight w:val="0"/>
                      <w:marTop w:val="0"/>
                      <w:marBottom w:val="0"/>
                      <w:divBdr>
                        <w:top w:val="none" w:sz="0" w:space="0" w:color="auto"/>
                        <w:left w:val="none" w:sz="0" w:space="0" w:color="auto"/>
                        <w:bottom w:val="none" w:sz="0" w:space="0" w:color="auto"/>
                        <w:right w:val="none" w:sz="0" w:space="0" w:color="auto"/>
                      </w:divBdr>
                    </w:div>
                    <w:div w:id="482241420">
                      <w:marLeft w:val="0"/>
                      <w:marRight w:val="0"/>
                      <w:marTop w:val="0"/>
                      <w:marBottom w:val="0"/>
                      <w:divBdr>
                        <w:top w:val="none" w:sz="0" w:space="0" w:color="auto"/>
                        <w:left w:val="none" w:sz="0" w:space="0" w:color="auto"/>
                        <w:bottom w:val="none" w:sz="0" w:space="0" w:color="auto"/>
                        <w:right w:val="none" w:sz="0" w:space="0" w:color="auto"/>
                      </w:divBdr>
                    </w:div>
                    <w:div w:id="2064671743">
                      <w:marLeft w:val="0"/>
                      <w:marRight w:val="0"/>
                      <w:marTop w:val="0"/>
                      <w:marBottom w:val="0"/>
                      <w:divBdr>
                        <w:top w:val="none" w:sz="0" w:space="0" w:color="auto"/>
                        <w:left w:val="none" w:sz="0" w:space="0" w:color="auto"/>
                        <w:bottom w:val="none" w:sz="0" w:space="0" w:color="auto"/>
                        <w:right w:val="none" w:sz="0" w:space="0" w:color="auto"/>
                      </w:divBdr>
                    </w:div>
                    <w:div w:id="1589466716">
                      <w:marLeft w:val="0"/>
                      <w:marRight w:val="0"/>
                      <w:marTop w:val="0"/>
                      <w:marBottom w:val="0"/>
                      <w:divBdr>
                        <w:top w:val="none" w:sz="0" w:space="0" w:color="auto"/>
                        <w:left w:val="none" w:sz="0" w:space="0" w:color="auto"/>
                        <w:bottom w:val="none" w:sz="0" w:space="0" w:color="auto"/>
                        <w:right w:val="none" w:sz="0" w:space="0" w:color="auto"/>
                      </w:divBdr>
                    </w:div>
                    <w:div w:id="656034817">
                      <w:marLeft w:val="0"/>
                      <w:marRight w:val="0"/>
                      <w:marTop w:val="0"/>
                      <w:marBottom w:val="0"/>
                      <w:divBdr>
                        <w:top w:val="none" w:sz="0" w:space="0" w:color="auto"/>
                        <w:left w:val="none" w:sz="0" w:space="0" w:color="auto"/>
                        <w:bottom w:val="none" w:sz="0" w:space="0" w:color="auto"/>
                        <w:right w:val="none" w:sz="0" w:space="0" w:color="auto"/>
                      </w:divBdr>
                    </w:div>
                    <w:div w:id="1789738986">
                      <w:marLeft w:val="0"/>
                      <w:marRight w:val="0"/>
                      <w:marTop w:val="0"/>
                      <w:marBottom w:val="0"/>
                      <w:divBdr>
                        <w:top w:val="none" w:sz="0" w:space="0" w:color="auto"/>
                        <w:left w:val="none" w:sz="0" w:space="0" w:color="auto"/>
                        <w:bottom w:val="none" w:sz="0" w:space="0" w:color="auto"/>
                        <w:right w:val="none" w:sz="0" w:space="0" w:color="auto"/>
                      </w:divBdr>
                    </w:div>
                    <w:div w:id="45767217">
                      <w:marLeft w:val="0"/>
                      <w:marRight w:val="0"/>
                      <w:marTop w:val="0"/>
                      <w:marBottom w:val="0"/>
                      <w:divBdr>
                        <w:top w:val="none" w:sz="0" w:space="0" w:color="auto"/>
                        <w:left w:val="none" w:sz="0" w:space="0" w:color="auto"/>
                        <w:bottom w:val="none" w:sz="0" w:space="0" w:color="auto"/>
                        <w:right w:val="none" w:sz="0" w:space="0" w:color="auto"/>
                      </w:divBdr>
                    </w:div>
                    <w:div w:id="547302835">
                      <w:marLeft w:val="0"/>
                      <w:marRight w:val="0"/>
                      <w:marTop w:val="0"/>
                      <w:marBottom w:val="0"/>
                      <w:divBdr>
                        <w:top w:val="none" w:sz="0" w:space="0" w:color="auto"/>
                        <w:left w:val="none" w:sz="0" w:space="0" w:color="auto"/>
                        <w:bottom w:val="none" w:sz="0" w:space="0" w:color="auto"/>
                        <w:right w:val="none" w:sz="0" w:space="0" w:color="auto"/>
                      </w:divBdr>
                    </w:div>
                    <w:div w:id="1395818101">
                      <w:marLeft w:val="0"/>
                      <w:marRight w:val="0"/>
                      <w:marTop w:val="0"/>
                      <w:marBottom w:val="0"/>
                      <w:divBdr>
                        <w:top w:val="none" w:sz="0" w:space="0" w:color="auto"/>
                        <w:left w:val="none" w:sz="0" w:space="0" w:color="auto"/>
                        <w:bottom w:val="none" w:sz="0" w:space="0" w:color="auto"/>
                        <w:right w:val="none" w:sz="0" w:space="0" w:color="auto"/>
                      </w:divBdr>
                    </w:div>
                    <w:div w:id="2028291083">
                      <w:marLeft w:val="0"/>
                      <w:marRight w:val="0"/>
                      <w:marTop w:val="0"/>
                      <w:marBottom w:val="0"/>
                      <w:divBdr>
                        <w:top w:val="none" w:sz="0" w:space="0" w:color="auto"/>
                        <w:left w:val="none" w:sz="0" w:space="0" w:color="auto"/>
                        <w:bottom w:val="none" w:sz="0" w:space="0" w:color="auto"/>
                        <w:right w:val="none" w:sz="0" w:space="0" w:color="auto"/>
                      </w:divBdr>
                    </w:div>
                    <w:div w:id="204979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2760">
              <w:marLeft w:val="0"/>
              <w:marRight w:val="0"/>
              <w:marTop w:val="0"/>
              <w:marBottom w:val="0"/>
              <w:divBdr>
                <w:top w:val="none" w:sz="0" w:space="0" w:color="auto"/>
                <w:left w:val="none" w:sz="0" w:space="0" w:color="auto"/>
                <w:bottom w:val="none" w:sz="0" w:space="0" w:color="auto"/>
                <w:right w:val="none" w:sz="0" w:space="0" w:color="auto"/>
              </w:divBdr>
            </w:div>
          </w:divsChild>
        </w:div>
        <w:div w:id="722752489">
          <w:marLeft w:val="0"/>
          <w:marRight w:val="0"/>
          <w:marTop w:val="0"/>
          <w:marBottom w:val="0"/>
          <w:divBdr>
            <w:top w:val="none" w:sz="0" w:space="0" w:color="auto"/>
            <w:left w:val="none" w:sz="0" w:space="0" w:color="auto"/>
            <w:bottom w:val="none" w:sz="0" w:space="0" w:color="auto"/>
            <w:right w:val="none" w:sz="0" w:space="0" w:color="auto"/>
          </w:divBdr>
          <w:divsChild>
            <w:div w:id="111561200">
              <w:marLeft w:val="0"/>
              <w:marRight w:val="0"/>
              <w:marTop w:val="0"/>
              <w:marBottom w:val="0"/>
              <w:divBdr>
                <w:top w:val="none" w:sz="0" w:space="0" w:color="auto"/>
                <w:left w:val="none" w:sz="0" w:space="0" w:color="auto"/>
                <w:bottom w:val="none" w:sz="0" w:space="0" w:color="auto"/>
                <w:right w:val="none" w:sz="0" w:space="0" w:color="auto"/>
              </w:divBdr>
            </w:div>
          </w:divsChild>
        </w:div>
        <w:div w:id="1192299664">
          <w:marLeft w:val="0"/>
          <w:marRight w:val="0"/>
          <w:marTop w:val="0"/>
          <w:marBottom w:val="0"/>
          <w:divBdr>
            <w:top w:val="none" w:sz="0" w:space="0" w:color="auto"/>
            <w:left w:val="none" w:sz="0" w:space="0" w:color="auto"/>
            <w:bottom w:val="none" w:sz="0" w:space="0" w:color="auto"/>
            <w:right w:val="none" w:sz="0" w:space="0" w:color="auto"/>
          </w:divBdr>
          <w:divsChild>
            <w:div w:id="885415480">
              <w:marLeft w:val="0"/>
              <w:marRight w:val="0"/>
              <w:marTop w:val="0"/>
              <w:marBottom w:val="0"/>
              <w:divBdr>
                <w:top w:val="none" w:sz="0" w:space="0" w:color="auto"/>
                <w:left w:val="none" w:sz="0" w:space="0" w:color="auto"/>
                <w:bottom w:val="none" w:sz="0" w:space="0" w:color="auto"/>
                <w:right w:val="none" w:sz="0" w:space="0" w:color="auto"/>
              </w:divBdr>
              <w:divsChild>
                <w:div w:id="1544901559">
                  <w:marLeft w:val="0"/>
                  <w:marRight w:val="0"/>
                  <w:marTop w:val="0"/>
                  <w:marBottom w:val="0"/>
                  <w:divBdr>
                    <w:top w:val="none" w:sz="0" w:space="0" w:color="auto"/>
                    <w:left w:val="none" w:sz="0" w:space="0" w:color="auto"/>
                    <w:bottom w:val="none" w:sz="0" w:space="0" w:color="auto"/>
                    <w:right w:val="none" w:sz="0" w:space="0" w:color="auto"/>
                  </w:divBdr>
                  <w:divsChild>
                    <w:div w:id="237834809">
                      <w:marLeft w:val="0"/>
                      <w:marRight w:val="0"/>
                      <w:marTop w:val="0"/>
                      <w:marBottom w:val="0"/>
                      <w:divBdr>
                        <w:top w:val="none" w:sz="0" w:space="0" w:color="auto"/>
                        <w:left w:val="none" w:sz="0" w:space="0" w:color="auto"/>
                        <w:bottom w:val="none" w:sz="0" w:space="0" w:color="auto"/>
                        <w:right w:val="none" w:sz="0" w:space="0" w:color="auto"/>
                      </w:divBdr>
                    </w:div>
                    <w:div w:id="612397204">
                      <w:marLeft w:val="0"/>
                      <w:marRight w:val="0"/>
                      <w:marTop w:val="0"/>
                      <w:marBottom w:val="0"/>
                      <w:divBdr>
                        <w:top w:val="none" w:sz="0" w:space="0" w:color="auto"/>
                        <w:left w:val="none" w:sz="0" w:space="0" w:color="auto"/>
                        <w:bottom w:val="none" w:sz="0" w:space="0" w:color="auto"/>
                        <w:right w:val="none" w:sz="0" w:space="0" w:color="auto"/>
                      </w:divBdr>
                    </w:div>
                    <w:div w:id="410615355">
                      <w:marLeft w:val="0"/>
                      <w:marRight w:val="0"/>
                      <w:marTop w:val="0"/>
                      <w:marBottom w:val="0"/>
                      <w:divBdr>
                        <w:top w:val="none" w:sz="0" w:space="0" w:color="auto"/>
                        <w:left w:val="none" w:sz="0" w:space="0" w:color="auto"/>
                        <w:bottom w:val="none" w:sz="0" w:space="0" w:color="auto"/>
                        <w:right w:val="none" w:sz="0" w:space="0" w:color="auto"/>
                      </w:divBdr>
                    </w:div>
                    <w:div w:id="1097021861">
                      <w:marLeft w:val="0"/>
                      <w:marRight w:val="0"/>
                      <w:marTop w:val="0"/>
                      <w:marBottom w:val="0"/>
                      <w:divBdr>
                        <w:top w:val="none" w:sz="0" w:space="0" w:color="auto"/>
                        <w:left w:val="none" w:sz="0" w:space="0" w:color="auto"/>
                        <w:bottom w:val="none" w:sz="0" w:space="0" w:color="auto"/>
                        <w:right w:val="none" w:sz="0" w:space="0" w:color="auto"/>
                      </w:divBdr>
                    </w:div>
                    <w:div w:id="2142729394">
                      <w:marLeft w:val="0"/>
                      <w:marRight w:val="0"/>
                      <w:marTop w:val="0"/>
                      <w:marBottom w:val="0"/>
                      <w:divBdr>
                        <w:top w:val="none" w:sz="0" w:space="0" w:color="auto"/>
                        <w:left w:val="none" w:sz="0" w:space="0" w:color="auto"/>
                        <w:bottom w:val="none" w:sz="0" w:space="0" w:color="auto"/>
                        <w:right w:val="none" w:sz="0" w:space="0" w:color="auto"/>
                      </w:divBdr>
                    </w:div>
                    <w:div w:id="2125535174">
                      <w:marLeft w:val="0"/>
                      <w:marRight w:val="0"/>
                      <w:marTop w:val="0"/>
                      <w:marBottom w:val="0"/>
                      <w:divBdr>
                        <w:top w:val="none" w:sz="0" w:space="0" w:color="auto"/>
                        <w:left w:val="none" w:sz="0" w:space="0" w:color="auto"/>
                        <w:bottom w:val="none" w:sz="0" w:space="0" w:color="auto"/>
                        <w:right w:val="none" w:sz="0" w:space="0" w:color="auto"/>
                      </w:divBdr>
                    </w:div>
                    <w:div w:id="119228977">
                      <w:marLeft w:val="0"/>
                      <w:marRight w:val="0"/>
                      <w:marTop w:val="0"/>
                      <w:marBottom w:val="0"/>
                      <w:divBdr>
                        <w:top w:val="none" w:sz="0" w:space="0" w:color="auto"/>
                        <w:left w:val="none" w:sz="0" w:space="0" w:color="auto"/>
                        <w:bottom w:val="none" w:sz="0" w:space="0" w:color="auto"/>
                        <w:right w:val="none" w:sz="0" w:space="0" w:color="auto"/>
                      </w:divBdr>
                    </w:div>
                    <w:div w:id="1498114370">
                      <w:marLeft w:val="0"/>
                      <w:marRight w:val="0"/>
                      <w:marTop w:val="0"/>
                      <w:marBottom w:val="0"/>
                      <w:divBdr>
                        <w:top w:val="none" w:sz="0" w:space="0" w:color="auto"/>
                        <w:left w:val="none" w:sz="0" w:space="0" w:color="auto"/>
                        <w:bottom w:val="none" w:sz="0" w:space="0" w:color="auto"/>
                        <w:right w:val="none" w:sz="0" w:space="0" w:color="auto"/>
                      </w:divBdr>
                    </w:div>
                    <w:div w:id="577713498">
                      <w:marLeft w:val="0"/>
                      <w:marRight w:val="0"/>
                      <w:marTop w:val="0"/>
                      <w:marBottom w:val="0"/>
                      <w:divBdr>
                        <w:top w:val="none" w:sz="0" w:space="0" w:color="auto"/>
                        <w:left w:val="none" w:sz="0" w:space="0" w:color="auto"/>
                        <w:bottom w:val="none" w:sz="0" w:space="0" w:color="auto"/>
                        <w:right w:val="none" w:sz="0" w:space="0" w:color="auto"/>
                      </w:divBdr>
                    </w:div>
                    <w:div w:id="1308894384">
                      <w:marLeft w:val="0"/>
                      <w:marRight w:val="0"/>
                      <w:marTop w:val="0"/>
                      <w:marBottom w:val="0"/>
                      <w:divBdr>
                        <w:top w:val="none" w:sz="0" w:space="0" w:color="auto"/>
                        <w:left w:val="none" w:sz="0" w:space="0" w:color="auto"/>
                        <w:bottom w:val="none" w:sz="0" w:space="0" w:color="auto"/>
                        <w:right w:val="none" w:sz="0" w:space="0" w:color="auto"/>
                      </w:divBdr>
                    </w:div>
                    <w:div w:id="86731379">
                      <w:marLeft w:val="0"/>
                      <w:marRight w:val="0"/>
                      <w:marTop w:val="0"/>
                      <w:marBottom w:val="0"/>
                      <w:divBdr>
                        <w:top w:val="none" w:sz="0" w:space="0" w:color="auto"/>
                        <w:left w:val="none" w:sz="0" w:space="0" w:color="auto"/>
                        <w:bottom w:val="none" w:sz="0" w:space="0" w:color="auto"/>
                        <w:right w:val="none" w:sz="0" w:space="0" w:color="auto"/>
                      </w:divBdr>
                    </w:div>
                    <w:div w:id="1451781796">
                      <w:marLeft w:val="0"/>
                      <w:marRight w:val="0"/>
                      <w:marTop w:val="0"/>
                      <w:marBottom w:val="0"/>
                      <w:divBdr>
                        <w:top w:val="none" w:sz="0" w:space="0" w:color="auto"/>
                        <w:left w:val="none" w:sz="0" w:space="0" w:color="auto"/>
                        <w:bottom w:val="none" w:sz="0" w:space="0" w:color="auto"/>
                        <w:right w:val="none" w:sz="0" w:space="0" w:color="auto"/>
                      </w:divBdr>
                    </w:div>
                    <w:div w:id="1032998181">
                      <w:marLeft w:val="0"/>
                      <w:marRight w:val="0"/>
                      <w:marTop w:val="0"/>
                      <w:marBottom w:val="0"/>
                      <w:divBdr>
                        <w:top w:val="none" w:sz="0" w:space="0" w:color="auto"/>
                        <w:left w:val="none" w:sz="0" w:space="0" w:color="auto"/>
                        <w:bottom w:val="none" w:sz="0" w:space="0" w:color="auto"/>
                        <w:right w:val="none" w:sz="0" w:space="0" w:color="auto"/>
                      </w:divBdr>
                    </w:div>
                    <w:div w:id="902180482">
                      <w:marLeft w:val="0"/>
                      <w:marRight w:val="0"/>
                      <w:marTop w:val="0"/>
                      <w:marBottom w:val="0"/>
                      <w:divBdr>
                        <w:top w:val="none" w:sz="0" w:space="0" w:color="auto"/>
                        <w:left w:val="none" w:sz="0" w:space="0" w:color="auto"/>
                        <w:bottom w:val="none" w:sz="0" w:space="0" w:color="auto"/>
                        <w:right w:val="none" w:sz="0" w:space="0" w:color="auto"/>
                      </w:divBdr>
                    </w:div>
                    <w:div w:id="1393698572">
                      <w:marLeft w:val="0"/>
                      <w:marRight w:val="0"/>
                      <w:marTop w:val="0"/>
                      <w:marBottom w:val="0"/>
                      <w:divBdr>
                        <w:top w:val="none" w:sz="0" w:space="0" w:color="auto"/>
                        <w:left w:val="none" w:sz="0" w:space="0" w:color="auto"/>
                        <w:bottom w:val="none" w:sz="0" w:space="0" w:color="auto"/>
                        <w:right w:val="none" w:sz="0" w:space="0" w:color="auto"/>
                      </w:divBdr>
                    </w:div>
                    <w:div w:id="284384974">
                      <w:marLeft w:val="0"/>
                      <w:marRight w:val="0"/>
                      <w:marTop w:val="0"/>
                      <w:marBottom w:val="0"/>
                      <w:divBdr>
                        <w:top w:val="none" w:sz="0" w:space="0" w:color="auto"/>
                        <w:left w:val="none" w:sz="0" w:space="0" w:color="auto"/>
                        <w:bottom w:val="none" w:sz="0" w:space="0" w:color="auto"/>
                        <w:right w:val="none" w:sz="0" w:space="0" w:color="auto"/>
                      </w:divBdr>
                    </w:div>
                    <w:div w:id="910584299">
                      <w:marLeft w:val="0"/>
                      <w:marRight w:val="0"/>
                      <w:marTop w:val="0"/>
                      <w:marBottom w:val="0"/>
                      <w:divBdr>
                        <w:top w:val="none" w:sz="0" w:space="0" w:color="auto"/>
                        <w:left w:val="none" w:sz="0" w:space="0" w:color="auto"/>
                        <w:bottom w:val="none" w:sz="0" w:space="0" w:color="auto"/>
                        <w:right w:val="none" w:sz="0" w:space="0" w:color="auto"/>
                      </w:divBdr>
                    </w:div>
                    <w:div w:id="13456602">
                      <w:marLeft w:val="0"/>
                      <w:marRight w:val="0"/>
                      <w:marTop w:val="0"/>
                      <w:marBottom w:val="0"/>
                      <w:divBdr>
                        <w:top w:val="none" w:sz="0" w:space="0" w:color="auto"/>
                        <w:left w:val="none" w:sz="0" w:space="0" w:color="auto"/>
                        <w:bottom w:val="none" w:sz="0" w:space="0" w:color="auto"/>
                        <w:right w:val="none" w:sz="0" w:space="0" w:color="auto"/>
                      </w:divBdr>
                    </w:div>
                    <w:div w:id="11255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62216">
              <w:marLeft w:val="0"/>
              <w:marRight w:val="0"/>
              <w:marTop w:val="0"/>
              <w:marBottom w:val="0"/>
              <w:divBdr>
                <w:top w:val="none" w:sz="0" w:space="0" w:color="auto"/>
                <w:left w:val="none" w:sz="0" w:space="0" w:color="auto"/>
                <w:bottom w:val="none" w:sz="0" w:space="0" w:color="auto"/>
                <w:right w:val="none" w:sz="0" w:space="0" w:color="auto"/>
              </w:divBdr>
            </w:div>
          </w:divsChild>
        </w:div>
        <w:div w:id="2021620823">
          <w:marLeft w:val="0"/>
          <w:marRight w:val="0"/>
          <w:marTop w:val="0"/>
          <w:marBottom w:val="0"/>
          <w:divBdr>
            <w:top w:val="none" w:sz="0" w:space="0" w:color="auto"/>
            <w:left w:val="none" w:sz="0" w:space="0" w:color="auto"/>
            <w:bottom w:val="none" w:sz="0" w:space="0" w:color="auto"/>
            <w:right w:val="none" w:sz="0" w:space="0" w:color="auto"/>
          </w:divBdr>
          <w:divsChild>
            <w:div w:id="156381270">
              <w:marLeft w:val="0"/>
              <w:marRight w:val="0"/>
              <w:marTop w:val="0"/>
              <w:marBottom w:val="0"/>
              <w:divBdr>
                <w:top w:val="none" w:sz="0" w:space="0" w:color="auto"/>
                <w:left w:val="none" w:sz="0" w:space="0" w:color="auto"/>
                <w:bottom w:val="none" w:sz="0" w:space="0" w:color="auto"/>
                <w:right w:val="none" w:sz="0" w:space="0" w:color="auto"/>
              </w:divBdr>
            </w:div>
          </w:divsChild>
        </w:div>
        <w:div w:id="1895122123">
          <w:marLeft w:val="0"/>
          <w:marRight w:val="0"/>
          <w:marTop w:val="0"/>
          <w:marBottom w:val="0"/>
          <w:divBdr>
            <w:top w:val="none" w:sz="0" w:space="0" w:color="auto"/>
            <w:left w:val="none" w:sz="0" w:space="0" w:color="auto"/>
            <w:bottom w:val="none" w:sz="0" w:space="0" w:color="auto"/>
            <w:right w:val="none" w:sz="0" w:space="0" w:color="auto"/>
          </w:divBdr>
          <w:divsChild>
            <w:div w:id="1062019844">
              <w:marLeft w:val="0"/>
              <w:marRight w:val="0"/>
              <w:marTop w:val="0"/>
              <w:marBottom w:val="0"/>
              <w:divBdr>
                <w:top w:val="none" w:sz="0" w:space="0" w:color="auto"/>
                <w:left w:val="none" w:sz="0" w:space="0" w:color="auto"/>
                <w:bottom w:val="none" w:sz="0" w:space="0" w:color="auto"/>
                <w:right w:val="none" w:sz="0" w:space="0" w:color="auto"/>
              </w:divBdr>
            </w:div>
          </w:divsChild>
        </w:div>
        <w:div w:id="587347510">
          <w:marLeft w:val="0"/>
          <w:marRight w:val="0"/>
          <w:marTop w:val="0"/>
          <w:marBottom w:val="0"/>
          <w:divBdr>
            <w:top w:val="none" w:sz="0" w:space="0" w:color="auto"/>
            <w:left w:val="none" w:sz="0" w:space="0" w:color="auto"/>
            <w:bottom w:val="none" w:sz="0" w:space="0" w:color="auto"/>
            <w:right w:val="none" w:sz="0" w:space="0" w:color="auto"/>
          </w:divBdr>
          <w:divsChild>
            <w:div w:id="822819585">
              <w:marLeft w:val="0"/>
              <w:marRight w:val="0"/>
              <w:marTop w:val="0"/>
              <w:marBottom w:val="0"/>
              <w:divBdr>
                <w:top w:val="none" w:sz="0" w:space="0" w:color="auto"/>
                <w:left w:val="none" w:sz="0" w:space="0" w:color="auto"/>
                <w:bottom w:val="none" w:sz="0" w:space="0" w:color="auto"/>
                <w:right w:val="none" w:sz="0" w:space="0" w:color="auto"/>
              </w:divBdr>
            </w:div>
          </w:divsChild>
        </w:div>
        <w:div w:id="356395316">
          <w:marLeft w:val="0"/>
          <w:marRight w:val="0"/>
          <w:marTop w:val="0"/>
          <w:marBottom w:val="0"/>
          <w:divBdr>
            <w:top w:val="none" w:sz="0" w:space="0" w:color="auto"/>
            <w:left w:val="none" w:sz="0" w:space="0" w:color="auto"/>
            <w:bottom w:val="none" w:sz="0" w:space="0" w:color="auto"/>
            <w:right w:val="none" w:sz="0" w:space="0" w:color="auto"/>
          </w:divBdr>
          <w:divsChild>
            <w:div w:id="1465653754">
              <w:marLeft w:val="0"/>
              <w:marRight w:val="0"/>
              <w:marTop w:val="0"/>
              <w:marBottom w:val="0"/>
              <w:divBdr>
                <w:top w:val="none" w:sz="0" w:space="0" w:color="auto"/>
                <w:left w:val="none" w:sz="0" w:space="0" w:color="auto"/>
                <w:bottom w:val="none" w:sz="0" w:space="0" w:color="auto"/>
                <w:right w:val="none" w:sz="0" w:space="0" w:color="auto"/>
              </w:divBdr>
            </w:div>
          </w:divsChild>
        </w:div>
        <w:div w:id="1611625739">
          <w:marLeft w:val="0"/>
          <w:marRight w:val="0"/>
          <w:marTop w:val="0"/>
          <w:marBottom w:val="0"/>
          <w:divBdr>
            <w:top w:val="none" w:sz="0" w:space="0" w:color="auto"/>
            <w:left w:val="none" w:sz="0" w:space="0" w:color="auto"/>
            <w:bottom w:val="none" w:sz="0" w:space="0" w:color="auto"/>
            <w:right w:val="none" w:sz="0" w:space="0" w:color="auto"/>
          </w:divBdr>
          <w:divsChild>
            <w:div w:id="48379660">
              <w:marLeft w:val="0"/>
              <w:marRight w:val="0"/>
              <w:marTop w:val="0"/>
              <w:marBottom w:val="0"/>
              <w:divBdr>
                <w:top w:val="none" w:sz="0" w:space="0" w:color="auto"/>
                <w:left w:val="none" w:sz="0" w:space="0" w:color="auto"/>
                <w:bottom w:val="none" w:sz="0" w:space="0" w:color="auto"/>
                <w:right w:val="none" w:sz="0" w:space="0" w:color="auto"/>
              </w:divBdr>
              <w:divsChild>
                <w:div w:id="1156147284">
                  <w:marLeft w:val="0"/>
                  <w:marRight w:val="0"/>
                  <w:marTop w:val="0"/>
                  <w:marBottom w:val="0"/>
                  <w:divBdr>
                    <w:top w:val="none" w:sz="0" w:space="0" w:color="auto"/>
                    <w:left w:val="none" w:sz="0" w:space="0" w:color="auto"/>
                    <w:bottom w:val="none" w:sz="0" w:space="0" w:color="auto"/>
                    <w:right w:val="none" w:sz="0" w:space="0" w:color="auto"/>
                  </w:divBdr>
                  <w:divsChild>
                    <w:div w:id="1239093700">
                      <w:marLeft w:val="0"/>
                      <w:marRight w:val="0"/>
                      <w:marTop w:val="0"/>
                      <w:marBottom w:val="0"/>
                      <w:divBdr>
                        <w:top w:val="none" w:sz="0" w:space="0" w:color="auto"/>
                        <w:left w:val="none" w:sz="0" w:space="0" w:color="auto"/>
                        <w:bottom w:val="none" w:sz="0" w:space="0" w:color="auto"/>
                        <w:right w:val="none" w:sz="0" w:space="0" w:color="auto"/>
                      </w:divBdr>
                    </w:div>
                    <w:div w:id="171336717">
                      <w:marLeft w:val="0"/>
                      <w:marRight w:val="0"/>
                      <w:marTop w:val="0"/>
                      <w:marBottom w:val="0"/>
                      <w:divBdr>
                        <w:top w:val="none" w:sz="0" w:space="0" w:color="auto"/>
                        <w:left w:val="none" w:sz="0" w:space="0" w:color="auto"/>
                        <w:bottom w:val="none" w:sz="0" w:space="0" w:color="auto"/>
                        <w:right w:val="none" w:sz="0" w:space="0" w:color="auto"/>
                      </w:divBdr>
                    </w:div>
                    <w:div w:id="2088183098">
                      <w:marLeft w:val="0"/>
                      <w:marRight w:val="0"/>
                      <w:marTop w:val="0"/>
                      <w:marBottom w:val="0"/>
                      <w:divBdr>
                        <w:top w:val="none" w:sz="0" w:space="0" w:color="auto"/>
                        <w:left w:val="none" w:sz="0" w:space="0" w:color="auto"/>
                        <w:bottom w:val="none" w:sz="0" w:space="0" w:color="auto"/>
                        <w:right w:val="none" w:sz="0" w:space="0" w:color="auto"/>
                      </w:divBdr>
                    </w:div>
                    <w:div w:id="893345422">
                      <w:marLeft w:val="0"/>
                      <w:marRight w:val="0"/>
                      <w:marTop w:val="0"/>
                      <w:marBottom w:val="0"/>
                      <w:divBdr>
                        <w:top w:val="none" w:sz="0" w:space="0" w:color="auto"/>
                        <w:left w:val="none" w:sz="0" w:space="0" w:color="auto"/>
                        <w:bottom w:val="none" w:sz="0" w:space="0" w:color="auto"/>
                        <w:right w:val="none" w:sz="0" w:space="0" w:color="auto"/>
                      </w:divBdr>
                    </w:div>
                    <w:div w:id="97798414">
                      <w:marLeft w:val="0"/>
                      <w:marRight w:val="0"/>
                      <w:marTop w:val="0"/>
                      <w:marBottom w:val="0"/>
                      <w:divBdr>
                        <w:top w:val="none" w:sz="0" w:space="0" w:color="auto"/>
                        <w:left w:val="none" w:sz="0" w:space="0" w:color="auto"/>
                        <w:bottom w:val="none" w:sz="0" w:space="0" w:color="auto"/>
                        <w:right w:val="none" w:sz="0" w:space="0" w:color="auto"/>
                      </w:divBdr>
                    </w:div>
                    <w:div w:id="813328408">
                      <w:marLeft w:val="0"/>
                      <w:marRight w:val="0"/>
                      <w:marTop w:val="0"/>
                      <w:marBottom w:val="0"/>
                      <w:divBdr>
                        <w:top w:val="none" w:sz="0" w:space="0" w:color="auto"/>
                        <w:left w:val="none" w:sz="0" w:space="0" w:color="auto"/>
                        <w:bottom w:val="none" w:sz="0" w:space="0" w:color="auto"/>
                        <w:right w:val="none" w:sz="0" w:space="0" w:color="auto"/>
                      </w:divBdr>
                    </w:div>
                    <w:div w:id="65538108">
                      <w:marLeft w:val="0"/>
                      <w:marRight w:val="0"/>
                      <w:marTop w:val="0"/>
                      <w:marBottom w:val="0"/>
                      <w:divBdr>
                        <w:top w:val="none" w:sz="0" w:space="0" w:color="auto"/>
                        <w:left w:val="none" w:sz="0" w:space="0" w:color="auto"/>
                        <w:bottom w:val="none" w:sz="0" w:space="0" w:color="auto"/>
                        <w:right w:val="none" w:sz="0" w:space="0" w:color="auto"/>
                      </w:divBdr>
                    </w:div>
                    <w:div w:id="1717117844">
                      <w:marLeft w:val="0"/>
                      <w:marRight w:val="0"/>
                      <w:marTop w:val="0"/>
                      <w:marBottom w:val="0"/>
                      <w:divBdr>
                        <w:top w:val="none" w:sz="0" w:space="0" w:color="auto"/>
                        <w:left w:val="none" w:sz="0" w:space="0" w:color="auto"/>
                        <w:bottom w:val="none" w:sz="0" w:space="0" w:color="auto"/>
                        <w:right w:val="none" w:sz="0" w:space="0" w:color="auto"/>
                      </w:divBdr>
                    </w:div>
                    <w:div w:id="1910532864">
                      <w:marLeft w:val="0"/>
                      <w:marRight w:val="0"/>
                      <w:marTop w:val="0"/>
                      <w:marBottom w:val="0"/>
                      <w:divBdr>
                        <w:top w:val="none" w:sz="0" w:space="0" w:color="auto"/>
                        <w:left w:val="none" w:sz="0" w:space="0" w:color="auto"/>
                        <w:bottom w:val="none" w:sz="0" w:space="0" w:color="auto"/>
                        <w:right w:val="none" w:sz="0" w:space="0" w:color="auto"/>
                      </w:divBdr>
                    </w:div>
                    <w:div w:id="356930218">
                      <w:marLeft w:val="0"/>
                      <w:marRight w:val="0"/>
                      <w:marTop w:val="0"/>
                      <w:marBottom w:val="0"/>
                      <w:divBdr>
                        <w:top w:val="none" w:sz="0" w:space="0" w:color="auto"/>
                        <w:left w:val="none" w:sz="0" w:space="0" w:color="auto"/>
                        <w:bottom w:val="none" w:sz="0" w:space="0" w:color="auto"/>
                        <w:right w:val="none" w:sz="0" w:space="0" w:color="auto"/>
                      </w:divBdr>
                    </w:div>
                    <w:div w:id="1602645933">
                      <w:marLeft w:val="0"/>
                      <w:marRight w:val="0"/>
                      <w:marTop w:val="0"/>
                      <w:marBottom w:val="0"/>
                      <w:divBdr>
                        <w:top w:val="none" w:sz="0" w:space="0" w:color="auto"/>
                        <w:left w:val="none" w:sz="0" w:space="0" w:color="auto"/>
                        <w:bottom w:val="none" w:sz="0" w:space="0" w:color="auto"/>
                        <w:right w:val="none" w:sz="0" w:space="0" w:color="auto"/>
                      </w:divBdr>
                    </w:div>
                    <w:div w:id="1614247966">
                      <w:marLeft w:val="0"/>
                      <w:marRight w:val="0"/>
                      <w:marTop w:val="0"/>
                      <w:marBottom w:val="0"/>
                      <w:divBdr>
                        <w:top w:val="none" w:sz="0" w:space="0" w:color="auto"/>
                        <w:left w:val="none" w:sz="0" w:space="0" w:color="auto"/>
                        <w:bottom w:val="none" w:sz="0" w:space="0" w:color="auto"/>
                        <w:right w:val="none" w:sz="0" w:space="0" w:color="auto"/>
                      </w:divBdr>
                    </w:div>
                    <w:div w:id="1204750882">
                      <w:marLeft w:val="0"/>
                      <w:marRight w:val="0"/>
                      <w:marTop w:val="0"/>
                      <w:marBottom w:val="0"/>
                      <w:divBdr>
                        <w:top w:val="none" w:sz="0" w:space="0" w:color="auto"/>
                        <w:left w:val="none" w:sz="0" w:space="0" w:color="auto"/>
                        <w:bottom w:val="none" w:sz="0" w:space="0" w:color="auto"/>
                        <w:right w:val="none" w:sz="0" w:space="0" w:color="auto"/>
                      </w:divBdr>
                    </w:div>
                    <w:div w:id="9046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 D M S ! 2 2 4 3 4 4 9 8 . 6 < / d o c u m e n t i d >  
     < s e n d e r i d > T P I T M A N < / s e n d e r i d >  
     < s e n d e r e m a i l > T H O M A S . P I T M A N @ B T L A W . C O M < / s e n d e r e m a i l >  
     < l a s t m o d i f i e d > 2 0 2 2 - 0 5 - 0 9 T 1 1 : 5 3 : 0 0 . 0 0 0 0 0 0 0 - 0 4 : 0 0 < / l a s t m o d i f i e d >  
     < d a t a b a s e > D M S < / d a t a b a s e >  
 < / p r o p e r t i e s > 
</file>

<file path=customXml/itemProps1.xml><?xml version="1.0" encoding="utf-8"?>
<ds:datastoreItem xmlns:ds="http://schemas.openxmlformats.org/officeDocument/2006/customXml" ds:itemID="{012FFC12-06E0-448C-93E7-04684ACB74C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3615</Words>
  <Characters>18357</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Ordinance No</vt:lpstr>
    </vt:vector>
  </TitlesOfParts>
  <Company>City of Madison</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Brian Jackson</dc:creator>
  <cp:keywords/>
  <dc:description/>
  <cp:lastModifiedBy>City Hall</cp:lastModifiedBy>
  <cp:revision>2</cp:revision>
  <cp:lastPrinted>2022-01-11T13:07:00Z</cp:lastPrinted>
  <dcterms:created xsi:type="dcterms:W3CDTF">2022-10-03T14:03:00Z</dcterms:created>
  <dcterms:modified xsi:type="dcterms:W3CDTF">2022-10-03T14:03:00Z</dcterms:modified>
</cp:coreProperties>
</file>