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8E956" w14:textId="77777777" w:rsidR="00527B2E" w:rsidRPr="00527B2E" w:rsidRDefault="00527B2E" w:rsidP="00527B2E">
      <w:pPr>
        <w:spacing w:line="240" w:lineRule="auto"/>
        <w:rPr>
          <w:rFonts w:ascii="Open Sans Light" w:hAnsi="Open Sans Light" w:cs="Open Sans Light"/>
          <w:b/>
          <w:bCs/>
          <w:sz w:val="20"/>
          <w:szCs w:val="20"/>
          <w:u w:val="single"/>
        </w:rPr>
      </w:pPr>
    </w:p>
    <w:p w14:paraId="7D3C73FC" w14:textId="6327FD61" w:rsidR="00527B2E" w:rsidRPr="00527B2E" w:rsidRDefault="00527B2E" w:rsidP="00527B2E">
      <w:pPr>
        <w:spacing w:line="240" w:lineRule="auto"/>
        <w:jc w:val="center"/>
        <w:rPr>
          <w:rFonts w:ascii="Open Sans Light" w:hAnsi="Open Sans Light" w:cs="Open Sans Light"/>
          <w:b/>
          <w:bCs/>
          <w:u w:val="single"/>
        </w:rPr>
      </w:pPr>
      <w:r w:rsidRPr="00527B2E">
        <w:rPr>
          <w:rFonts w:ascii="Open Sans Light" w:hAnsi="Open Sans Light" w:cs="Open Sans Light"/>
          <w:b/>
          <w:bCs/>
          <w:u w:val="single"/>
        </w:rPr>
        <w:t>The Red Bicycle Hall Riverfront Liquor License Overview</w:t>
      </w:r>
    </w:p>
    <w:p w14:paraId="133A9265" w14:textId="368466C1" w:rsidR="00527B2E" w:rsidRPr="00527B2E" w:rsidRDefault="00527B2E" w:rsidP="00527B2E">
      <w:pPr>
        <w:spacing w:line="240" w:lineRule="auto"/>
        <w:rPr>
          <w:rFonts w:ascii="Open Sans Light" w:hAnsi="Open Sans Light" w:cs="Open Sans Light"/>
          <w:sz w:val="20"/>
          <w:szCs w:val="20"/>
        </w:rPr>
      </w:pPr>
      <w:r w:rsidRPr="00527B2E">
        <w:rPr>
          <w:rFonts w:ascii="Open Sans Light" w:hAnsi="Open Sans Light" w:cs="Open Sans Light"/>
          <w:sz w:val="20"/>
          <w:szCs w:val="20"/>
        </w:rPr>
        <w:t xml:space="preserve">The Red Bicycle Hall </w:t>
      </w:r>
      <w:r w:rsidR="00700783">
        <w:rPr>
          <w:rFonts w:ascii="Open Sans Light" w:hAnsi="Open Sans Light" w:cs="Open Sans Light"/>
          <w:sz w:val="20"/>
          <w:szCs w:val="20"/>
        </w:rPr>
        <w:t>has met or exceeded the r</w:t>
      </w:r>
      <w:r w:rsidRPr="00527B2E">
        <w:rPr>
          <w:rFonts w:ascii="Open Sans Light" w:hAnsi="Open Sans Light" w:cs="Open Sans Light"/>
          <w:sz w:val="20"/>
          <w:szCs w:val="20"/>
        </w:rPr>
        <w:t xml:space="preserve">equirements that were established in </w:t>
      </w:r>
      <w:r w:rsidR="00700783">
        <w:rPr>
          <w:rFonts w:ascii="Open Sans Light" w:hAnsi="Open Sans Light" w:cs="Open Sans Light"/>
          <w:sz w:val="20"/>
          <w:szCs w:val="20"/>
        </w:rPr>
        <w:t>Resolution 2022-39C</w:t>
      </w:r>
      <w:r w:rsidRPr="00527B2E">
        <w:rPr>
          <w:rFonts w:ascii="Open Sans Light" w:hAnsi="Open Sans Light" w:cs="Open Sans Light"/>
          <w:sz w:val="20"/>
          <w:szCs w:val="20"/>
        </w:rPr>
        <w:t xml:space="preserve">.  This includes having a minimum performance capacity of 125 people and abiding by the state minimum food requirement.  </w:t>
      </w:r>
    </w:p>
    <w:p w14:paraId="490EEC4E" w14:textId="77777777" w:rsidR="00527B2E" w:rsidRPr="00527B2E" w:rsidRDefault="00527B2E" w:rsidP="00527B2E">
      <w:pPr>
        <w:spacing w:line="240" w:lineRule="auto"/>
        <w:rPr>
          <w:rFonts w:ascii="Open Sans Light" w:hAnsi="Open Sans Light" w:cs="Open Sans Light"/>
          <w:sz w:val="20"/>
          <w:szCs w:val="20"/>
        </w:rPr>
      </w:pPr>
      <w:r w:rsidRPr="00527B2E">
        <w:rPr>
          <w:rFonts w:ascii="Open Sans Light" w:hAnsi="Open Sans Light" w:cs="Open Sans Light"/>
          <w:sz w:val="20"/>
          <w:szCs w:val="20"/>
        </w:rPr>
        <w:t xml:space="preserve">This venue will attract tourists through their live performances as well as enhance the quality of life in Madison.  Through renovations and improvements to the facility they plan to be a first-class music hall and hope to compete with other venues in the surrounding region.  Red Bicycle plans to continue to use this space for live music, and begin to use it for weddings, parties etc.  </w:t>
      </w:r>
    </w:p>
    <w:p w14:paraId="5C8C4E57" w14:textId="77777777" w:rsidR="00527B2E" w:rsidRPr="00527B2E" w:rsidRDefault="00527B2E" w:rsidP="00527B2E">
      <w:pPr>
        <w:spacing w:line="240" w:lineRule="auto"/>
        <w:rPr>
          <w:rFonts w:ascii="Open Sans Light" w:hAnsi="Open Sans Light" w:cs="Open Sans Light"/>
          <w:sz w:val="20"/>
          <w:szCs w:val="20"/>
        </w:rPr>
      </w:pPr>
      <w:r w:rsidRPr="00527B2E">
        <w:rPr>
          <w:rFonts w:ascii="Open Sans Light" w:hAnsi="Open Sans Light" w:cs="Open Sans Light"/>
          <w:sz w:val="20"/>
          <w:szCs w:val="20"/>
        </w:rPr>
        <w:t xml:space="preserve">Currently any show or event held at the hall, are set up and tore down by the owners and their spouses, but they have recently hired a wedding/event coordinator and intend to hire a bartender, if approved by council.  </w:t>
      </w:r>
    </w:p>
    <w:p w14:paraId="0DA64FED" w14:textId="77777777" w:rsidR="00527B2E" w:rsidRPr="00527B2E" w:rsidRDefault="00527B2E" w:rsidP="00527B2E">
      <w:pPr>
        <w:spacing w:line="240" w:lineRule="auto"/>
        <w:rPr>
          <w:rFonts w:ascii="Open Sans Light" w:hAnsi="Open Sans Light" w:cs="Open Sans Light"/>
          <w:sz w:val="20"/>
          <w:szCs w:val="20"/>
        </w:rPr>
      </w:pPr>
      <w:r w:rsidRPr="00527B2E">
        <w:rPr>
          <w:rFonts w:ascii="Open Sans Light" w:hAnsi="Open Sans Light" w:cs="Open Sans Light"/>
          <w:sz w:val="20"/>
          <w:szCs w:val="20"/>
        </w:rPr>
        <w:t xml:space="preserve">After meeting with the administration, we recommend that the council give consent for Red Bicycle Hall’s liquor license. </w:t>
      </w:r>
    </w:p>
    <w:p w14:paraId="4054F54A" w14:textId="77777777" w:rsidR="00527B2E" w:rsidRPr="00527B2E" w:rsidRDefault="00527B2E" w:rsidP="00527B2E">
      <w:pPr>
        <w:spacing w:line="240" w:lineRule="auto"/>
        <w:rPr>
          <w:rFonts w:ascii="Open Sans Light" w:hAnsi="Open Sans Light" w:cs="Open Sans Light"/>
          <w:b/>
          <w:bCs/>
          <w:sz w:val="20"/>
          <w:szCs w:val="20"/>
        </w:rPr>
      </w:pPr>
      <w:r w:rsidRPr="00527B2E">
        <w:rPr>
          <w:rFonts w:ascii="Open Sans Light" w:hAnsi="Open Sans Light" w:cs="Open Sans Light"/>
          <w:b/>
          <w:bCs/>
          <w:sz w:val="20"/>
          <w:szCs w:val="20"/>
        </w:rPr>
        <w:t xml:space="preserve">A redacted version of the application will be sent separately.  Non-redacted applications will be available in City Hall for review by City Council at any time.  Please reach out to, Associate Director of Economic and Redevelopment, Alyssa Foltz for any questions. </w:t>
      </w:r>
      <w:hyperlink r:id="rId7" w:history="1">
        <w:r w:rsidRPr="00527B2E">
          <w:rPr>
            <w:rStyle w:val="Hyperlink"/>
            <w:rFonts w:ascii="Open Sans Light" w:hAnsi="Open Sans Light" w:cs="Open Sans Light"/>
            <w:b/>
            <w:bCs/>
            <w:sz w:val="20"/>
            <w:szCs w:val="20"/>
          </w:rPr>
          <w:t>Afoltz@madiosn-in.gov</w:t>
        </w:r>
      </w:hyperlink>
    </w:p>
    <w:p w14:paraId="3D256629" w14:textId="77777777" w:rsidR="000F43A7" w:rsidRPr="002B2FD8" w:rsidRDefault="000F43A7" w:rsidP="000F43A7">
      <w:pPr>
        <w:spacing w:line="240" w:lineRule="auto"/>
        <w:rPr>
          <w:rFonts w:ascii="Open Sans Light" w:hAnsi="Open Sans Light" w:cs="Open Sans Light"/>
          <w:sz w:val="20"/>
          <w:szCs w:val="20"/>
        </w:rPr>
      </w:pPr>
    </w:p>
    <w:p w14:paraId="5ECCF4D4" w14:textId="77777777" w:rsidR="000F43A7" w:rsidRPr="002B2FD8" w:rsidRDefault="000F43A7" w:rsidP="000F43A7">
      <w:pPr>
        <w:spacing w:line="240" w:lineRule="auto"/>
        <w:rPr>
          <w:rFonts w:ascii="Open Sans Light" w:hAnsi="Open Sans Light" w:cs="Open Sans Light"/>
          <w:sz w:val="20"/>
          <w:szCs w:val="20"/>
        </w:rPr>
      </w:pPr>
    </w:p>
    <w:p w14:paraId="081EECD7" w14:textId="02E34057" w:rsidR="009B78C6" w:rsidRPr="002B2FD8" w:rsidRDefault="00B80744" w:rsidP="000F43A7">
      <w:pPr>
        <w:spacing w:line="240" w:lineRule="auto"/>
        <w:rPr>
          <w:rFonts w:ascii="Open Sans Light" w:hAnsi="Open Sans Light" w:cs="Open Sans Light"/>
        </w:rPr>
      </w:pPr>
      <w:r>
        <w:rPr>
          <w:rFonts w:ascii="Open Sans Light" w:hAnsi="Open Sans Light" w:cs="Open Sans Light"/>
          <w:sz w:val="20"/>
          <w:szCs w:val="20"/>
        </w:rPr>
        <w:t xml:space="preserve"> </w:t>
      </w:r>
    </w:p>
    <w:sectPr w:rsidR="009B78C6" w:rsidRPr="002B2FD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374BB" w14:textId="77777777" w:rsidR="004E4801" w:rsidRDefault="004E4801" w:rsidP="00BE3CFE">
      <w:pPr>
        <w:spacing w:after="0" w:line="240" w:lineRule="auto"/>
      </w:pPr>
      <w:r>
        <w:separator/>
      </w:r>
    </w:p>
  </w:endnote>
  <w:endnote w:type="continuationSeparator" w:id="0">
    <w:p w14:paraId="1D9DC03F" w14:textId="77777777" w:rsidR="004E4801" w:rsidRDefault="004E4801" w:rsidP="00BE3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40530" w14:textId="77777777" w:rsidR="000374EF" w:rsidRDefault="00037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B2E9" w14:textId="20FEBDDA" w:rsidR="00576FEC" w:rsidRPr="003C2713" w:rsidRDefault="00A467FF" w:rsidP="003C2713">
    <w:pPr>
      <w:pStyle w:val="Footer"/>
      <w:rPr>
        <w:rFonts w:ascii="Open Sans" w:hAnsi="Open Sans" w:cs="Open Sans"/>
        <w:color w:val="4472C4" w:themeColor="accent1"/>
        <w:sz w:val="16"/>
        <w:szCs w:val="16"/>
      </w:rPr>
    </w:pPr>
    <w:r>
      <w:rPr>
        <w:rFonts w:ascii="Open Sans" w:hAnsi="Open Sans" w:cs="Open Sans"/>
        <w:color w:val="4472C4" w:themeColor="accent1"/>
        <w:sz w:val="16"/>
        <w:szCs w:val="16"/>
      </w:rPr>
      <w:t>812-</w:t>
    </w:r>
    <w:r w:rsidR="000374EF">
      <w:rPr>
        <w:rFonts w:ascii="Open Sans" w:hAnsi="Open Sans" w:cs="Open Sans"/>
        <w:color w:val="4472C4" w:themeColor="accent1"/>
        <w:sz w:val="16"/>
        <w:szCs w:val="16"/>
      </w:rPr>
      <w:t>274-</w:t>
    </w:r>
    <w:r w:rsidR="00DD63FE">
      <w:rPr>
        <w:rFonts w:ascii="Open Sans" w:hAnsi="Open Sans" w:cs="Open Sans"/>
        <w:color w:val="4472C4" w:themeColor="accent1"/>
        <w:sz w:val="16"/>
        <w:szCs w:val="16"/>
      </w:rPr>
      <w:t>0461</w:t>
    </w:r>
    <w:r>
      <w:rPr>
        <w:rFonts w:ascii="Open Sans" w:hAnsi="Open Sans" w:cs="Open Sans"/>
        <w:color w:val="4472C4" w:themeColor="accent1"/>
        <w:sz w:val="16"/>
        <w:szCs w:val="16"/>
      </w:rPr>
      <w:tab/>
    </w:r>
    <w:r w:rsidR="006273ED" w:rsidRPr="003C2713">
      <w:rPr>
        <w:rFonts w:ascii="Open Sans" w:hAnsi="Open Sans" w:cs="Open Sans"/>
        <w:color w:val="4472C4" w:themeColor="accent1"/>
        <w:sz w:val="16"/>
        <w:szCs w:val="16"/>
      </w:rPr>
      <w:t>101 W Main Street, Madison IN 47250</w:t>
    </w:r>
    <w:r>
      <w:rPr>
        <w:rFonts w:ascii="Open Sans" w:hAnsi="Open Sans" w:cs="Open Sans"/>
        <w:color w:val="4472C4" w:themeColor="accent1"/>
        <w:sz w:val="16"/>
        <w:szCs w:val="16"/>
      </w:rPr>
      <w:t xml:space="preserve"> </w:t>
    </w:r>
    <w:r>
      <w:rPr>
        <w:rFonts w:ascii="Open Sans" w:hAnsi="Open Sans" w:cs="Open Sans"/>
        <w:color w:val="4472C4" w:themeColor="accent1"/>
        <w:sz w:val="16"/>
        <w:szCs w:val="16"/>
      </w:rPr>
      <w:tab/>
    </w:r>
    <w:hyperlink r:id="rId1" w:history="1">
      <w:r w:rsidRPr="0053057F">
        <w:rPr>
          <w:rStyle w:val="Hyperlink"/>
          <w:rFonts w:ascii="Open Sans" w:hAnsi="Open Sans" w:cs="Open Sans"/>
          <w:color w:val="4472C4" w:themeColor="accent1"/>
          <w:sz w:val="16"/>
          <w:szCs w:val="16"/>
          <w:u w:val="none"/>
        </w:rPr>
        <w:t>madison-in.gov</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2D6E" w14:textId="77777777" w:rsidR="000374EF" w:rsidRDefault="00037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4886D" w14:textId="77777777" w:rsidR="004E4801" w:rsidRDefault="004E4801" w:rsidP="00BE3CFE">
      <w:pPr>
        <w:spacing w:after="0" w:line="240" w:lineRule="auto"/>
      </w:pPr>
      <w:bookmarkStart w:id="0" w:name="_Hlk109207736"/>
      <w:bookmarkEnd w:id="0"/>
      <w:r>
        <w:separator/>
      </w:r>
    </w:p>
  </w:footnote>
  <w:footnote w:type="continuationSeparator" w:id="0">
    <w:p w14:paraId="513F7013" w14:textId="77777777" w:rsidR="004E4801" w:rsidRDefault="004E4801" w:rsidP="00BE3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FF2A1" w14:textId="77777777" w:rsidR="000374EF" w:rsidRDefault="00037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0565" w14:textId="77777777" w:rsidR="00FF46A9" w:rsidRDefault="00FF46A9">
    <w:pPr>
      <w:pStyle w:val="Header"/>
    </w:pPr>
  </w:p>
  <w:p w14:paraId="7D6A4704" w14:textId="592FE1FE" w:rsidR="00BE3CFE" w:rsidRDefault="00FF46A9">
    <w:pPr>
      <w:pStyle w:val="Header"/>
    </w:pPr>
    <w:r>
      <w:rPr>
        <w:noProof/>
      </w:rPr>
      <mc:AlternateContent>
        <mc:Choice Requires="wps">
          <w:drawing>
            <wp:anchor distT="0" distB="0" distL="114300" distR="114300" simplePos="0" relativeHeight="251663360" behindDoc="0" locked="0" layoutInCell="1" allowOverlap="1" wp14:anchorId="4DB61CB1" wp14:editId="75809D2D">
              <wp:simplePos x="0" y="0"/>
              <wp:positionH relativeFrom="column">
                <wp:posOffset>-1828800</wp:posOffset>
              </wp:positionH>
              <wp:positionV relativeFrom="page">
                <wp:posOffset>1738284</wp:posOffset>
              </wp:positionV>
              <wp:extent cx="6576060" cy="0"/>
              <wp:effectExtent l="0" t="19050" r="34290" b="19050"/>
              <wp:wrapNone/>
              <wp:docPr id="3" name="Straight Connector 3"/>
              <wp:cNvGraphicFramePr/>
              <a:graphic xmlns:a="http://schemas.openxmlformats.org/drawingml/2006/main">
                <a:graphicData uri="http://schemas.microsoft.com/office/word/2010/wordprocessingShape">
                  <wps:wsp>
                    <wps:cNvCnPr/>
                    <wps:spPr>
                      <a:xfrm>
                        <a:off x="0" y="0"/>
                        <a:ext cx="657606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24F05F"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in,136.85pt" to="373.8pt,1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" strokecolor="#4472c4 [3204]" strokeweight="3pt">
              <v:stroke joinstyle="miter"/>
              <w10:wrap anchory="page"/>
            </v:line>
          </w:pict>
        </mc:Fallback>
      </mc:AlternateContent>
    </w:r>
    <w:r w:rsidR="00576FEC">
      <w:rPr>
        <w:noProof/>
      </w:rPr>
      <w:drawing>
        <wp:inline distT="0" distB="0" distL="0" distR="0" wp14:anchorId="29D2C49C" wp14:editId="39C4078D">
          <wp:extent cx="3721267" cy="97406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3721267" cy="974062"/>
                  </a:xfrm>
                  <a:prstGeom prst="rect">
                    <a:avLst/>
                  </a:prstGeom>
                </pic:spPr>
              </pic:pic>
            </a:graphicData>
          </a:graphic>
        </wp:inline>
      </w:drawing>
    </w:r>
  </w:p>
  <w:p w14:paraId="2E8BB84B" w14:textId="0307B177" w:rsidR="001B471D" w:rsidRDefault="001B47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00F7" w14:textId="77777777" w:rsidR="000374EF" w:rsidRDefault="000374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5B0"/>
    <w:rsid w:val="0000569F"/>
    <w:rsid w:val="0003210F"/>
    <w:rsid w:val="000374EF"/>
    <w:rsid w:val="000F43A7"/>
    <w:rsid w:val="00180F11"/>
    <w:rsid w:val="001B471D"/>
    <w:rsid w:val="002B2FD8"/>
    <w:rsid w:val="003360C6"/>
    <w:rsid w:val="003C2713"/>
    <w:rsid w:val="004E4801"/>
    <w:rsid w:val="00527B2E"/>
    <w:rsid w:val="0053057F"/>
    <w:rsid w:val="00576FEC"/>
    <w:rsid w:val="005B502C"/>
    <w:rsid w:val="006273ED"/>
    <w:rsid w:val="006F35B0"/>
    <w:rsid w:val="00700783"/>
    <w:rsid w:val="00870858"/>
    <w:rsid w:val="00905775"/>
    <w:rsid w:val="009B78C6"/>
    <w:rsid w:val="00A467FF"/>
    <w:rsid w:val="00B80744"/>
    <w:rsid w:val="00B836B4"/>
    <w:rsid w:val="00BE3CFE"/>
    <w:rsid w:val="00DA5647"/>
    <w:rsid w:val="00DD63FE"/>
    <w:rsid w:val="00F62675"/>
    <w:rsid w:val="00FE11B9"/>
    <w:rsid w:val="00FF4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06933"/>
  <w15:chartTrackingRefBased/>
  <w15:docId w15:val="{54CD8DB2-4F8E-4318-9392-C7ED7DE6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3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CFE"/>
  </w:style>
  <w:style w:type="paragraph" w:styleId="Footer">
    <w:name w:val="footer"/>
    <w:basedOn w:val="Normal"/>
    <w:link w:val="FooterChar"/>
    <w:uiPriority w:val="99"/>
    <w:unhideWhenUsed/>
    <w:rsid w:val="00BE3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CFE"/>
  </w:style>
  <w:style w:type="character" w:styleId="Hyperlink">
    <w:name w:val="Hyperlink"/>
    <w:basedOn w:val="DefaultParagraphFont"/>
    <w:uiPriority w:val="99"/>
    <w:unhideWhenUsed/>
    <w:rsid w:val="006273ED"/>
    <w:rPr>
      <w:color w:val="0563C1" w:themeColor="hyperlink"/>
      <w:u w:val="single"/>
    </w:rPr>
  </w:style>
  <w:style w:type="character" w:styleId="UnresolvedMention">
    <w:name w:val="Unresolved Mention"/>
    <w:basedOn w:val="DefaultParagraphFont"/>
    <w:uiPriority w:val="99"/>
    <w:semiHidden/>
    <w:unhideWhenUsed/>
    <w:rsid w:val="003C2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foltz@madiosn-in.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adison-in.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576F1-49D6-49BA-97B1-2E70AA4BA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Hall</dc:creator>
  <cp:keywords/>
  <dc:description/>
  <cp:lastModifiedBy>Additional</cp:lastModifiedBy>
  <cp:revision>4</cp:revision>
  <cp:lastPrinted>2022-07-28T15:28:00Z</cp:lastPrinted>
  <dcterms:created xsi:type="dcterms:W3CDTF">2022-07-28T15:28:00Z</dcterms:created>
  <dcterms:modified xsi:type="dcterms:W3CDTF">2022-07-28T17:39:00Z</dcterms:modified>
</cp:coreProperties>
</file>